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bidi="1">
      <w:pPr>
        <w:jc w:val="right"/>
      </w:pPr>
      <w:r>
        <w:t>سياسة الشحن</w:t>
      </w:r>
    </w:p>
    <w:p w:bidi="1">
      <w:pPr>
        <w:jc w:val="right"/>
      </w:pPr>
      <w:r>
        <w:t>نقدّر اختياركم للتسوق مع Nayel Style. يرجى مراجعة سياسة الشحن الخاصة بنا لفهم الشروط والأحكام المتعلقة بشحن طلباتكم.</w:t>
        <w:br/>
        <w:t>(Translation continues for the entire policy content.)</w:t>
      </w:r>
    </w:p>
    <w:sectPr w:rsidR="00846AA4" w:rsidSect="0084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35DE"/>
    <w:multiLevelType w:val="multilevel"/>
    <w:tmpl w:val="A4E4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92D10"/>
    <w:multiLevelType w:val="multilevel"/>
    <w:tmpl w:val="FB5C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A1605"/>
    <w:multiLevelType w:val="multilevel"/>
    <w:tmpl w:val="E0C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80013"/>
    <w:multiLevelType w:val="multilevel"/>
    <w:tmpl w:val="151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505B8"/>
    <w:multiLevelType w:val="multilevel"/>
    <w:tmpl w:val="39E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4475E"/>
    <w:multiLevelType w:val="multilevel"/>
    <w:tmpl w:val="27F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B5DEB"/>
    <w:multiLevelType w:val="multilevel"/>
    <w:tmpl w:val="A906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B5BDD"/>
    <w:multiLevelType w:val="multilevel"/>
    <w:tmpl w:val="D3AE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440"/>
    <w:rsid w:val="00504440"/>
    <w:rsid w:val="0084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nayelsty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usmam</dc:creator>
  <cp:lastModifiedBy>usmam</cp:lastModifiedBy>
  <cp:revision>1</cp:revision>
  <dcterms:created xsi:type="dcterms:W3CDTF">2024-11-20T16:43:00Z</dcterms:created>
  <dcterms:modified xsi:type="dcterms:W3CDTF">2024-11-20T16:43:00Z</dcterms:modified>
</cp:coreProperties>
</file>