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CC5E6" w14:textId="7BC7342E" w:rsidR="00EC347B" w:rsidRPr="008D53DB" w:rsidRDefault="00EC347B" w:rsidP="00873D52">
      <w:pPr>
        <w:jc w:val="both"/>
        <w:rPr>
          <w:rFonts w:ascii="Arial" w:hAnsi="Arial" w:cs="Arial"/>
          <w:b/>
          <w:bCs/>
          <w:sz w:val="28"/>
          <w:szCs w:val="28"/>
        </w:rPr>
      </w:pPr>
      <w:r w:rsidRPr="008D53DB">
        <w:rPr>
          <w:rFonts w:ascii="Arial" w:hAnsi="Arial" w:cs="Arial"/>
          <w:b/>
          <w:bCs/>
          <w:sz w:val="28"/>
          <w:szCs w:val="28"/>
        </w:rPr>
        <w:t>First the Coding Problem:</w:t>
      </w:r>
    </w:p>
    <w:p w14:paraId="0A73D8D0" w14:textId="725D2F82" w:rsidR="00EC347B" w:rsidRPr="00873D52" w:rsidRDefault="00E01755" w:rsidP="00873D52">
      <w:pPr>
        <w:jc w:val="both"/>
        <w:rPr>
          <w:rFonts w:ascii="Arial" w:hAnsi="Arial" w:cs="Arial"/>
          <w:sz w:val="28"/>
          <w:szCs w:val="28"/>
        </w:rPr>
      </w:pPr>
      <w:r w:rsidRPr="00E01755">
        <w:rPr>
          <w:rFonts w:ascii="Arial" w:hAnsi="Arial" w:cs="Arial"/>
          <w:sz w:val="28"/>
          <w:szCs w:val="28"/>
        </w:rPr>
        <w:t>This is the GitHub repo for it</w:t>
      </w:r>
      <w:r w:rsidRPr="00873D52">
        <w:rPr>
          <w:rFonts w:ascii="Arial" w:hAnsi="Arial" w:cs="Arial"/>
          <w:sz w:val="28"/>
          <w:szCs w:val="28"/>
        </w:rPr>
        <w:t>:</w:t>
      </w:r>
      <w:r>
        <w:rPr>
          <w:rFonts w:ascii="Arial" w:hAnsi="Arial" w:cs="Arial"/>
          <w:sz w:val="28"/>
          <w:szCs w:val="28"/>
        </w:rPr>
        <w:t xml:space="preserve"> </w:t>
      </w:r>
      <w:hyperlink r:id="rId7" w:history="1">
        <w:r w:rsidRPr="00E01755">
          <w:rPr>
            <w:rStyle w:val="Hyperlink"/>
            <w:rFonts w:ascii="Arial" w:hAnsi="Arial" w:cs="Arial"/>
            <w:sz w:val="28"/>
            <w:szCs w:val="28"/>
          </w:rPr>
          <w:t>GitHub Repo</w:t>
        </w:r>
      </w:hyperlink>
    </w:p>
    <w:p w14:paraId="680EFB2C" w14:textId="0F8F2A1F" w:rsidR="00EC347B" w:rsidRPr="00873D52" w:rsidRDefault="00E01755" w:rsidP="00873D52">
      <w:pPr>
        <w:jc w:val="both"/>
        <w:rPr>
          <w:rFonts w:ascii="Arial" w:hAnsi="Arial" w:cs="Arial"/>
          <w:sz w:val="28"/>
          <w:szCs w:val="28"/>
        </w:rPr>
      </w:pPr>
      <w:r w:rsidRPr="00E01755">
        <w:rPr>
          <w:rFonts w:ascii="Arial" w:hAnsi="Arial" w:cs="Arial"/>
          <w:sz w:val="28"/>
          <w:szCs w:val="28"/>
        </w:rPr>
        <w:t xml:space="preserve">This is deployed version URL on </w:t>
      </w:r>
      <w:proofErr w:type="spellStart"/>
      <w:r w:rsidRPr="00E01755">
        <w:rPr>
          <w:rFonts w:ascii="Arial" w:hAnsi="Arial" w:cs="Arial"/>
          <w:sz w:val="28"/>
          <w:szCs w:val="28"/>
        </w:rPr>
        <w:t>Vercel</w:t>
      </w:r>
      <w:proofErr w:type="spellEnd"/>
      <w:r w:rsidR="00EC347B" w:rsidRPr="00873D52">
        <w:rPr>
          <w:rFonts w:ascii="Arial" w:hAnsi="Arial" w:cs="Arial"/>
          <w:sz w:val="28"/>
          <w:szCs w:val="28"/>
        </w:rPr>
        <w:t xml:space="preserve">:  </w:t>
      </w:r>
      <w:hyperlink r:id="rId8" w:history="1">
        <w:r w:rsidRPr="00E01755">
          <w:rPr>
            <w:rStyle w:val="Hyperlink"/>
            <w:rFonts w:ascii="Arial" w:hAnsi="Arial" w:cs="Arial"/>
            <w:sz w:val="28"/>
            <w:szCs w:val="28"/>
          </w:rPr>
          <w:t>Exposed Web App</w:t>
        </w:r>
      </w:hyperlink>
    </w:p>
    <w:p w14:paraId="75BE43A7" w14:textId="0A4F4C31" w:rsidR="008001B2" w:rsidRPr="008001B2" w:rsidRDefault="008001B2" w:rsidP="008001B2">
      <w:pPr>
        <w:jc w:val="both"/>
        <w:rPr>
          <w:rFonts w:ascii="Arial" w:hAnsi="Arial" w:cs="Arial"/>
          <w:sz w:val="28"/>
          <w:szCs w:val="28"/>
        </w:rPr>
      </w:pPr>
      <w:r w:rsidRPr="008001B2">
        <w:rPr>
          <w:rFonts w:ascii="Arial" w:hAnsi="Arial" w:cs="Arial"/>
          <w:sz w:val="28"/>
          <w:szCs w:val="28"/>
        </w:rPr>
        <w:t>I tr</w:t>
      </w:r>
      <w:r w:rsidR="00B277F0">
        <w:rPr>
          <w:rFonts w:ascii="Arial" w:hAnsi="Arial" w:cs="Arial"/>
          <w:sz w:val="28"/>
          <w:szCs w:val="28"/>
        </w:rPr>
        <w:t>ied</w:t>
      </w:r>
      <w:r w:rsidRPr="008001B2">
        <w:rPr>
          <w:rFonts w:ascii="Arial" w:hAnsi="Arial" w:cs="Arial"/>
          <w:sz w:val="28"/>
          <w:szCs w:val="28"/>
        </w:rPr>
        <w:t xml:space="preserve"> both approaches with Heroku and </w:t>
      </w:r>
      <w:proofErr w:type="spellStart"/>
      <w:r w:rsidR="0026032B">
        <w:rPr>
          <w:rFonts w:ascii="Arial" w:hAnsi="Arial" w:cs="Arial"/>
          <w:sz w:val="28"/>
          <w:szCs w:val="28"/>
        </w:rPr>
        <w:t>S</w:t>
      </w:r>
      <w:r w:rsidRPr="008001B2">
        <w:rPr>
          <w:rFonts w:ascii="Arial" w:hAnsi="Arial" w:cs="Arial"/>
          <w:sz w:val="28"/>
          <w:szCs w:val="28"/>
        </w:rPr>
        <w:t>age</w:t>
      </w:r>
      <w:r w:rsidR="0026032B">
        <w:rPr>
          <w:rFonts w:ascii="Arial" w:hAnsi="Arial" w:cs="Arial"/>
          <w:sz w:val="28"/>
          <w:szCs w:val="28"/>
        </w:rPr>
        <w:t>M</w:t>
      </w:r>
      <w:r w:rsidRPr="008001B2">
        <w:rPr>
          <w:rFonts w:ascii="Arial" w:hAnsi="Arial" w:cs="Arial"/>
          <w:sz w:val="28"/>
          <w:szCs w:val="28"/>
        </w:rPr>
        <w:t>aker</w:t>
      </w:r>
      <w:proofErr w:type="spellEnd"/>
      <w:r>
        <w:rPr>
          <w:rFonts w:ascii="Arial" w:hAnsi="Arial" w:cs="Arial"/>
          <w:sz w:val="28"/>
          <w:szCs w:val="28"/>
        </w:rPr>
        <w:t xml:space="preserve">, </w:t>
      </w:r>
      <w:r w:rsidRPr="008001B2">
        <w:rPr>
          <w:rFonts w:ascii="Arial" w:hAnsi="Arial" w:cs="Arial"/>
          <w:sz w:val="28"/>
          <w:szCs w:val="28"/>
        </w:rPr>
        <w:t>note that</w:t>
      </w:r>
      <w:r>
        <w:rPr>
          <w:rFonts w:ascii="Arial" w:hAnsi="Arial" w:cs="Arial"/>
          <w:sz w:val="28"/>
          <w:szCs w:val="28"/>
        </w:rPr>
        <w:t xml:space="preserve"> there is a</w:t>
      </w:r>
      <w:r w:rsidRPr="008001B2">
        <w:rPr>
          <w:rFonts w:ascii="Arial" w:hAnsi="Arial" w:cs="Arial"/>
          <w:sz w:val="28"/>
          <w:szCs w:val="28"/>
        </w:rPr>
        <w:t xml:space="preserve"> </w:t>
      </w:r>
      <w:proofErr w:type="spellStart"/>
      <w:r w:rsidRPr="008001B2">
        <w:rPr>
          <w:rFonts w:ascii="Arial" w:hAnsi="Arial" w:cs="Arial"/>
          <w:sz w:val="28"/>
          <w:szCs w:val="28"/>
        </w:rPr>
        <w:t>Q&amp;A.ipynb</w:t>
      </w:r>
      <w:proofErr w:type="spellEnd"/>
      <w:r w:rsidRPr="008001B2">
        <w:rPr>
          <w:rFonts w:ascii="Arial" w:hAnsi="Arial" w:cs="Arial"/>
          <w:sz w:val="28"/>
          <w:szCs w:val="28"/>
        </w:rPr>
        <w:t xml:space="preserve"> notebook</w:t>
      </w:r>
      <w:r w:rsidR="00B277F0">
        <w:rPr>
          <w:rFonts w:ascii="Arial" w:hAnsi="Arial" w:cs="Arial"/>
          <w:sz w:val="28"/>
          <w:szCs w:val="28"/>
        </w:rPr>
        <w:t xml:space="preserve"> </w:t>
      </w:r>
      <w:r w:rsidR="00B277F0" w:rsidRPr="008001B2">
        <w:rPr>
          <w:rFonts w:ascii="Arial" w:hAnsi="Arial" w:cs="Arial"/>
          <w:sz w:val="28"/>
          <w:szCs w:val="28"/>
        </w:rPr>
        <w:t>in repo</w:t>
      </w:r>
      <w:r w:rsidRPr="008001B2">
        <w:rPr>
          <w:rFonts w:ascii="Arial" w:hAnsi="Arial" w:cs="Arial"/>
          <w:sz w:val="28"/>
          <w:szCs w:val="28"/>
        </w:rPr>
        <w:t xml:space="preserve"> for </w:t>
      </w:r>
      <w:proofErr w:type="spellStart"/>
      <w:r w:rsidR="0026032B">
        <w:rPr>
          <w:rFonts w:ascii="Arial" w:hAnsi="Arial" w:cs="Arial"/>
          <w:sz w:val="28"/>
          <w:szCs w:val="28"/>
        </w:rPr>
        <w:t>S</w:t>
      </w:r>
      <w:r w:rsidRPr="008001B2">
        <w:rPr>
          <w:rFonts w:ascii="Arial" w:hAnsi="Arial" w:cs="Arial"/>
          <w:sz w:val="28"/>
          <w:szCs w:val="28"/>
        </w:rPr>
        <w:t>age</w:t>
      </w:r>
      <w:r w:rsidR="0026032B">
        <w:rPr>
          <w:rFonts w:ascii="Arial" w:hAnsi="Arial" w:cs="Arial"/>
          <w:sz w:val="28"/>
          <w:szCs w:val="28"/>
        </w:rPr>
        <w:t>M</w:t>
      </w:r>
      <w:r w:rsidRPr="008001B2">
        <w:rPr>
          <w:rFonts w:ascii="Arial" w:hAnsi="Arial" w:cs="Arial"/>
          <w:sz w:val="28"/>
          <w:szCs w:val="28"/>
        </w:rPr>
        <w:t>aker</w:t>
      </w:r>
      <w:proofErr w:type="spellEnd"/>
      <w:r w:rsidR="00B277F0">
        <w:rPr>
          <w:rFonts w:ascii="Arial" w:hAnsi="Arial" w:cs="Arial"/>
          <w:sz w:val="28"/>
          <w:szCs w:val="28"/>
        </w:rPr>
        <w:t xml:space="preserve"> deployment</w:t>
      </w:r>
      <w:r>
        <w:rPr>
          <w:rFonts w:ascii="Arial" w:hAnsi="Arial" w:cs="Arial"/>
          <w:sz w:val="28"/>
          <w:szCs w:val="28"/>
        </w:rPr>
        <w:t>.</w:t>
      </w:r>
    </w:p>
    <w:p w14:paraId="58E553F4" w14:textId="59F1F5F1" w:rsidR="00E01755" w:rsidRPr="00E01755" w:rsidRDefault="00E01755" w:rsidP="00E01755">
      <w:pPr>
        <w:jc w:val="both"/>
        <w:rPr>
          <w:rFonts w:ascii="Arial" w:hAnsi="Arial" w:cs="Arial"/>
          <w:sz w:val="28"/>
          <w:szCs w:val="28"/>
        </w:rPr>
      </w:pPr>
      <w:r w:rsidRPr="00E01755">
        <w:rPr>
          <w:rFonts w:ascii="Arial" w:hAnsi="Arial" w:cs="Arial"/>
          <w:sz w:val="28"/>
          <w:szCs w:val="28"/>
        </w:rPr>
        <w:t>Feel free to test the questions answered with any sample and get scoring on any sample of the dataset with the format and add-in repo.</w:t>
      </w:r>
    </w:p>
    <w:p w14:paraId="0AA2A60A" w14:textId="01F281DE" w:rsidR="00EC347B" w:rsidRPr="00873D52" w:rsidRDefault="00E01755" w:rsidP="00E01755">
      <w:pPr>
        <w:jc w:val="both"/>
        <w:rPr>
          <w:rFonts w:ascii="Arial" w:hAnsi="Arial" w:cs="Arial"/>
          <w:sz w:val="28"/>
          <w:szCs w:val="28"/>
        </w:rPr>
      </w:pPr>
      <w:r w:rsidRPr="00E01755">
        <w:rPr>
          <w:rFonts w:ascii="Arial" w:hAnsi="Arial" w:cs="Arial"/>
          <w:sz w:val="28"/>
          <w:szCs w:val="28"/>
        </w:rPr>
        <w:t>(you can get more samples from this link</w:t>
      </w:r>
      <w:r w:rsidR="00EC347B" w:rsidRPr="00873D52">
        <w:rPr>
          <w:rFonts w:ascii="Arial" w:hAnsi="Arial" w:cs="Arial"/>
          <w:sz w:val="28"/>
          <w:szCs w:val="28"/>
        </w:rPr>
        <w:t xml:space="preserve">: </w:t>
      </w:r>
      <w:hyperlink r:id="rId9" w:history="1">
        <w:r w:rsidR="007E4DFA">
          <w:rPr>
            <w:rStyle w:val="Hyperlink"/>
            <w:rFonts w:ascii="Arial" w:hAnsi="Arial" w:cs="Arial"/>
            <w:sz w:val="28"/>
            <w:szCs w:val="28"/>
          </w:rPr>
          <w:t>Data Samples</w:t>
        </w:r>
      </w:hyperlink>
      <w:r w:rsidR="00EC347B" w:rsidRPr="00873D52">
        <w:rPr>
          <w:rFonts w:ascii="Arial" w:hAnsi="Arial" w:cs="Arial"/>
          <w:sz w:val="28"/>
          <w:szCs w:val="28"/>
        </w:rPr>
        <w:t xml:space="preserve">) </w:t>
      </w:r>
    </w:p>
    <w:p w14:paraId="62C7F0CD" w14:textId="142F77C6" w:rsidR="00EC347B" w:rsidRPr="00873D52" w:rsidRDefault="00EC347B" w:rsidP="00873D52">
      <w:pPr>
        <w:jc w:val="both"/>
        <w:rPr>
          <w:rFonts w:ascii="Arial" w:hAnsi="Arial" w:cs="Arial"/>
          <w:sz w:val="28"/>
          <w:szCs w:val="28"/>
        </w:rPr>
      </w:pPr>
    </w:p>
    <w:p w14:paraId="7C12A365" w14:textId="6654F517" w:rsidR="00F06EB3" w:rsidRPr="008D53DB" w:rsidRDefault="00F06EB3" w:rsidP="00873D52">
      <w:pPr>
        <w:jc w:val="both"/>
        <w:rPr>
          <w:rFonts w:ascii="Arial" w:hAnsi="Arial" w:cs="Arial"/>
          <w:b/>
          <w:bCs/>
          <w:sz w:val="28"/>
          <w:szCs w:val="28"/>
        </w:rPr>
      </w:pPr>
      <w:r w:rsidRPr="008D53DB">
        <w:rPr>
          <w:rFonts w:ascii="Arial" w:hAnsi="Arial" w:cs="Arial"/>
          <w:b/>
          <w:bCs/>
          <w:sz w:val="28"/>
          <w:szCs w:val="28"/>
        </w:rPr>
        <w:t xml:space="preserve">Second Technical Questions: </w:t>
      </w:r>
    </w:p>
    <w:p w14:paraId="644B5177" w14:textId="36ED668D" w:rsidR="00CA4BF9" w:rsidRPr="00873D52" w:rsidRDefault="00CA4BF9" w:rsidP="00873D52">
      <w:pPr>
        <w:jc w:val="both"/>
        <w:rPr>
          <w:rFonts w:ascii="Arial" w:hAnsi="Arial" w:cs="Arial"/>
          <w:sz w:val="28"/>
          <w:szCs w:val="28"/>
        </w:rPr>
      </w:pPr>
      <w:r w:rsidRPr="00873D52">
        <w:rPr>
          <w:rFonts w:ascii="Arial" w:hAnsi="Arial" w:cs="Arial"/>
          <w:sz w:val="28"/>
          <w:szCs w:val="28"/>
        </w:rPr>
        <w:t xml:space="preserve">1 - </w:t>
      </w:r>
    </w:p>
    <w:p w14:paraId="1C397678" w14:textId="65831F3D" w:rsidR="006D0383" w:rsidRPr="006765EF" w:rsidRDefault="00F06EB3" w:rsidP="008D53DB">
      <w:pPr>
        <w:pStyle w:val="ListParagraph"/>
        <w:numPr>
          <w:ilvl w:val="0"/>
          <w:numId w:val="4"/>
        </w:numPr>
        <w:jc w:val="both"/>
        <w:rPr>
          <w:rFonts w:ascii="Arial" w:hAnsi="Arial" w:cs="Arial"/>
          <w:sz w:val="28"/>
          <w:szCs w:val="28"/>
        </w:rPr>
      </w:pPr>
      <w:r w:rsidRPr="008D53DB">
        <w:rPr>
          <w:rFonts w:ascii="Arial" w:hAnsi="Arial" w:cs="Arial"/>
          <w:sz w:val="28"/>
          <w:szCs w:val="28"/>
        </w:rPr>
        <w:t xml:space="preserve">the answer will be : </w:t>
      </w:r>
      <w:r w:rsidRPr="006765EF">
        <w:rPr>
          <w:rFonts w:ascii="Arial" w:hAnsi="Arial" w:cs="Arial"/>
          <w:b/>
          <w:bCs/>
          <w:sz w:val="28"/>
          <w:szCs w:val="28"/>
        </w:rPr>
        <w:t>32 * 8</w:t>
      </w:r>
    </w:p>
    <w:p w14:paraId="72525A2C" w14:textId="77777777" w:rsidR="006765EF" w:rsidRPr="008D53DB" w:rsidRDefault="006765EF" w:rsidP="006765EF">
      <w:pPr>
        <w:pStyle w:val="ListParagraph"/>
        <w:jc w:val="both"/>
        <w:rPr>
          <w:rFonts w:ascii="Arial" w:hAnsi="Arial" w:cs="Arial"/>
          <w:sz w:val="28"/>
          <w:szCs w:val="28"/>
        </w:rPr>
      </w:pPr>
    </w:p>
    <w:p w14:paraId="02B92CFA" w14:textId="1C6EC5D5" w:rsidR="00A441EF" w:rsidRDefault="00B56FFD" w:rsidP="00E31E2D">
      <w:pPr>
        <w:pStyle w:val="ListParagraph"/>
        <w:numPr>
          <w:ilvl w:val="0"/>
          <w:numId w:val="4"/>
        </w:numPr>
        <w:jc w:val="both"/>
        <w:rPr>
          <w:rFonts w:ascii="Arial" w:hAnsi="Arial" w:cs="Arial"/>
          <w:sz w:val="28"/>
          <w:szCs w:val="28"/>
        </w:rPr>
      </w:pPr>
      <w:r w:rsidRPr="008D53DB">
        <w:rPr>
          <w:rFonts w:ascii="Arial" w:hAnsi="Arial" w:cs="Arial"/>
          <w:sz w:val="28"/>
          <w:szCs w:val="28"/>
        </w:rPr>
        <w:t xml:space="preserve">I prefer using </w:t>
      </w:r>
      <w:proofErr w:type="spellStart"/>
      <w:r w:rsidRPr="006765EF">
        <w:rPr>
          <w:rFonts w:ascii="Arial" w:hAnsi="Arial" w:cs="Arial"/>
          <w:b/>
          <w:bCs/>
          <w:sz w:val="28"/>
          <w:szCs w:val="28"/>
        </w:rPr>
        <w:t>PyTorch</w:t>
      </w:r>
      <w:proofErr w:type="spellEnd"/>
      <w:r w:rsidRPr="008D53DB">
        <w:rPr>
          <w:rFonts w:ascii="Arial" w:hAnsi="Arial" w:cs="Arial"/>
          <w:sz w:val="28"/>
          <w:szCs w:val="28"/>
        </w:rPr>
        <w:t xml:space="preserve"> because the total number of models available on </w:t>
      </w:r>
      <w:proofErr w:type="spellStart"/>
      <w:r w:rsidRPr="008D53DB">
        <w:rPr>
          <w:rFonts w:ascii="Arial" w:hAnsi="Arial" w:cs="Arial"/>
          <w:sz w:val="28"/>
          <w:szCs w:val="28"/>
        </w:rPr>
        <w:t>HuggingFace</w:t>
      </w:r>
      <w:proofErr w:type="spellEnd"/>
      <w:r w:rsidRPr="008D53DB">
        <w:rPr>
          <w:rFonts w:ascii="Arial" w:hAnsi="Arial" w:cs="Arial"/>
          <w:sz w:val="28"/>
          <w:szCs w:val="28"/>
        </w:rPr>
        <w:t xml:space="preserve"> are either </w:t>
      </w:r>
      <w:proofErr w:type="spellStart"/>
      <w:r w:rsidRPr="008D53DB">
        <w:rPr>
          <w:rFonts w:ascii="Arial" w:hAnsi="Arial" w:cs="Arial"/>
          <w:sz w:val="28"/>
          <w:szCs w:val="28"/>
        </w:rPr>
        <w:t>PyTorch</w:t>
      </w:r>
      <w:proofErr w:type="spellEnd"/>
      <w:r w:rsidRPr="008D53DB">
        <w:rPr>
          <w:rFonts w:ascii="Arial" w:hAnsi="Arial" w:cs="Arial"/>
          <w:sz w:val="28"/>
          <w:szCs w:val="28"/>
        </w:rPr>
        <w:t xml:space="preserve"> or TensorFlow exclusive or available for both frameworks. As we can see, the number of models available for use exclusively in </w:t>
      </w:r>
      <w:proofErr w:type="spellStart"/>
      <w:r w:rsidRPr="008D53DB">
        <w:rPr>
          <w:rFonts w:ascii="Arial" w:hAnsi="Arial" w:cs="Arial"/>
          <w:sz w:val="28"/>
          <w:szCs w:val="28"/>
        </w:rPr>
        <w:t>PyTorch</w:t>
      </w:r>
      <w:proofErr w:type="spellEnd"/>
      <w:r w:rsidRPr="008D53DB">
        <w:rPr>
          <w:rFonts w:ascii="Arial" w:hAnsi="Arial" w:cs="Arial"/>
          <w:sz w:val="28"/>
          <w:szCs w:val="28"/>
        </w:rPr>
        <w:t xml:space="preserve"> absolutely blows the competition out of the water. Almost 85% of models are </w:t>
      </w:r>
      <w:proofErr w:type="spellStart"/>
      <w:r w:rsidRPr="008D53DB">
        <w:rPr>
          <w:rFonts w:ascii="Arial" w:hAnsi="Arial" w:cs="Arial"/>
          <w:sz w:val="28"/>
          <w:szCs w:val="28"/>
        </w:rPr>
        <w:t>PyTorch</w:t>
      </w:r>
      <w:proofErr w:type="spellEnd"/>
      <w:r w:rsidRPr="008D53DB">
        <w:rPr>
          <w:rFonts w:ascii="Arial" w:hAnsi="Arial" w:cs="Arial"/>
          <w:sz w:val="28"/>
          <w:szCs w:val="28"/>
        </w:rPr>
        <w:t xml:space="preserve"> exclusive, and even those that are not exclusive have about a 50% chance of being available in </w:t>
      </w:r>
      <w:proofErr w:type="spellStart"/>
      <w:r w:rsidRPr="008D53DB">
        <w:rPr>
          <w:rFonts w:ascii="Arial" w:hAnsi="Arial" w:cs="Arial"/>
          <w:sz w:val="28"/>
          <w:szCs w:val="28"/>
        </w:rPr>
        <w:t>PyTorch</w:t>
      </w:r>
      <w:proofErr w:type="spellEnd"/>
      <w:r w:rsidRPr="008D53DB">
        <w:rPr>
          <w:rFonts w:ascii="Arial" w:hAnsi="Arial" w:cs="Arial"/>
          <w:sz w:val="28"/>
          <w:szCs w:val="28"/>
        </w:rPr>
        <w:t xml:space="preserve"> as well. In contrast, only about 16% of all models are available for TensorFlow, with only about 8% being TensorFlow-exclusive. also, </w:t>
      </w:r>
      <w:proofErr w:type="spellStart"/>
      <w:r w:rsidRPr="008D53DB">
        <w:rPr>
          <w:rFonts w:ascii="Arial" w:hAnsi="Arial" w:cs="Arial"/>
          <w:sz w:val="28"/>
          <w:szCs w:val="28"/>
        </w:rPr>
        <w:t>PyTorch</w:t>
      </w:r>
      <w:proofErr w:type="spellEnd"/>
      <w:r w:rsidRPr="008D53DB">
        <w:rPr>
          <w:rFonts w:ascii="Arial" w:hAnsi="Arial" w:cs="Arial"/>
          <w:sz w:val="28"/>
          <w:szCs w:val="28"/>
        </w:rPr>
        <w:t xml:space="preserve"> has invested in making deployment easier, previously being notoriously lackluster in this arena. Previously, </w:t>
      </w:r>
      <w:proofErr w:type="spellStart"/>
      <w:r w:rsidRPr="008D53DB">
        <w:rPr>
          <w:rFonts w:ascii="Arial" w:hAnsi="Arial" w:cs="Arial"/>
          <w:sz w:val="28"/>
          <w:szCs w:val="28"/>
        </w:rPr>
        <w:t>PyTorch</w:t>
      </w:r>
      <w:proofErr w:type="spellEnd"/>
      <w:r w:rsidRPr="008D53DB">
        <w:rPr>
          <w:rFonts w:ascii="Arial" w:hAnsi="Arial" w:cs="Arial"/>
          <w:sz w:val="28"/>
          <w:szCs w:val="28"/>
        </w:rPr>
        <w:t xml:space="preserve"> users would need to use Flask or Django to build a REST API on top of the model, but now they have native deployment options in the form of </w:t>
      </w:r>
      <w:proofErr w:type="spellStart"/>
      <w:r w:rsidRPr="008D53DB">
        <w:rPr>
          <w:rFonts w:ascii="Arial" w:hAnsi="Arial" w:cs="Arial"/>
          <w:sz w:val="28"/>
          <w:szCs w:val="28"/>
        </w:rPr>
        <w:t>TorchServe</w:t>
      </w:r>
      <w:proofErr w:type="spellEnd"/>
      <w:r w:rsidRPr="008D53DB">
        <w:rPr>
          <w:rFonts w:ascii="Arial" w:hAnsi="Arial" w:cs="Arial"/>
          <w:sz w:val="28"/>
          <w:szCs w:val="28"/>
        </w:rPr>
        <w:t xml:space="preserve"> and </w:t>
      </w:r>
      <w:proofErr w:type="spellStart"/>
      <w:r w:rsidRPr="008D53DB">
        <w:rPr>
          <w:rFonts w:ascii="Arial" w:hAnsi="Arial" w:cs="Arial"/>
          <w:sz w:val="28"/>
          <w:szCs w:val="28"/>
        </w:rPr>
        <w:t>PyTorch</w:t>
      </w:r>
      <w:proofErr w:type="spellEnd"/>
      <w:r w:rsidRPr="008D53DB">
        <w:rPr>
          <w:rFonts w:ascii="Arial" w:hAnsi="Arial" w:cs="Arial"/>
          <w:sz w:val="28"/>
          <w:szCs w:val="28"/>
        </w:rPr>
        <w:t xml:space="preserve"> Live.</w:t>
      </w:r>
    </w:p>
    <w:p w14:paraId="2EB99C4F" w14:textId="77777777" w:rsidR="008001B2" w:rsidRPr="008001B2" w:rsidRDefault="008001B2" w:rsidP="008001B2">
      <w:pPr>
        <w:pStyle w:val="ListParagraph"/>
        <w:rPr>
          <w:rFonts w:ascii="Arial" w:hAnsi="Arial" w:cs="Arial"/>
          <w:sz w:val="28"/>
          <w:szCs w:val="28"/>
        </w:rPr>
      </w:pPr>
    </w:p>
    <w:p w14:paraId="60A82C55" w14:textId="77777777" w:rsidR="008001B2" w:rsidRPr="008001B2" w:rsidRDefault="008001B2" w:rsidP="008001B2">
      <w:pPr>
        <w:jc w:val="both"/>
        <w:rPr>
          <w:rFonts w:ascii="Arial" w:hAnsi="Arial" w:cs="Arial"/>
          <w:sz w:val="28"/>
          <w:szCs w:val="28"/>
        </w:rPr>
      </w:pPr>
    </w:p>
    <w:p w14:paraId="0DD1914A" w14:textId="2AD298DC" w:rsidR="006765EF" w:rsidRDefault="006765EF" w:rsidP="006765EF">
      <w:pPr>
        <w:pStyle w:val="ListParagraph"/>
        <w:jc w:val="both"/>
        <w:rPr>
          <w:rFonts w:ascii="Arial" w:hAnsi="Arial" w:cs="Arial"/>
          <w:sz w:val="28"/>
          <w:szCs w:val="28"/>
        </w:rPr>
      </w:pPr>
    </w:p>
    <w:p w14:paraId="6C3F06FC" w14:textId="48FBF44C" w:rsidR="008001B2" w:rsidRDefault="008001B2" w:rsidP="006765EF">
      <w:pPr>
        <w:pStyle w:val="ListParagraph"/>
        <w:jc w:val="both"/>
        <w:rPr>
          <w:rFonts w:ascii="Arial" w:hAnsi="Arial" w:cs="Arial"/>
          <w:sz w:val="28"/>
          <w:szCs w:val="28"/>
        </w:rPr>
      </w:pPr>
    </w:p>
    <w:p w14:paraId="04D7E01B" w14:textId="77777777" w:rsidR="008001B2" w:rsidRPr="008D53DB" w:rsidRDefault="008001B2" w:rsidP="006765EF">
      <w:pPr>
        <w:pStyle w:val="ListParagraph"/>
        <w:jc w:val="both"/>
        <w:rPr>
          <w:rFonts w:ascii="Arial" w:hAnsi="Arial" w:cs="Arial"/>
          <w:sz w:val="28"/>
          <w:szCs w:val="28"/>
        </w:rPr>
      </w:pPr>
    </w:p>
    <w:p w14:paraId="575EC163" w14:textId="5408DC26" w:rsidR="006D0383" w:rsidRPr="006765EF" w:rsidRDefault="00266786" w:rsidP="008D53DB">
      <w:pPr>
        <w:pStyle w:val="ListParagraph"/>
        <w:numPr>
          <w:ilvl w:val="0"/>
          <w:numId w:val="4"/>
        </w:numPr>
        <w:jc w:val="both"/>
        <w:rPr>
          <w:rFonts w:ascii="Arial" w:hAnsi="Arial" w:cs="Arial"/>
          <w:b/>
          <w:bCs/>
          <w:sz w:val="28"/>
          <w:szCs w:val="28"/>
        </w:rPr>
      </w:pPr>
      <w:r w:rsidRPr="008D53DB">
        <w:rPr>
          <w:rFonts w:ascii="Arial" w:hAnsi="Arial" w:cs="Arial"/>
          <w:sz w:val="28"/>
          <w:szCs w:val="28"/>
        </w:rPr>
        <w:lastRenderedPageBreak/>
        <w:t>I</w:t>
      </w:r>
      <w:r w:rsidR="006D0383" w:rsidRPr="008D53DB">
        <w:rPr>
          <w:rFonts w:ascii="Arial" w:hAnsi="Arial" w:cs="Arial"/>
          <w:sz w:val="28"/>
          <w:szCs w:val="28"/>
        </w:rPr>
        <w:t xml:space="preserve">f I think of this problem with a large neural network, there is a technique besides model parallelism that can be used to improve deep learning performance. It is called multi-GPU processing and can be used only if you have several GPUs </w:t>
      </w:r>
      <w:proofErr w:type="spellStart"/>
      <w:r w:rsidR="006D0383" w:rsidRPr="008D53DB">
        <w:rPr>
          <w:rFonts w:ascii="Arial" w:hAnsi="Arial" w:cs="Arial"/>
          <w:sz w:val="28"/>
          <w:szCs w:val="28"/>
        </w:rPr>
        <w:t>aboard.If</w:t>
      </w:r>
      <w:proofErr w:type="spellEnd"/>
      <w:r w:rsidR="006D0383" w:rsidRPr="008D53DB">
        <w:rPr>
          <w:rFonts w:ascii="Arial" w:hAnsi="Arial" w:cs="Arial"/>
          <w:sz w:val="28"/>
          <w:szCs w:val="28"/>
        </w:rPr>
        <w:t xml:space="preserve"> it is true to my system, I must definitely try multi-GPU processing as it will be both fast and effective. There are two ways of working with multiple GPUs. The first approach suggests using each GPU for a separate task. Thus, you will be able to experiment and run multiple algorithms at once. However, you will not achieve better </w:t>
      </w:r>
      <w:proofErr w:type="spellStart"/>
      <w:r w:rsidR="006D0383" w:rsidRPr="008D53DB">
        <w:rPr>
          <w:rFonts w:ascii="Arial" w:hAnsi="Arial" w:cs="Arial"/>
          <w:sz w:val="28"/>
          <w:szCs w:val="28"/>
        </w:rPr>
        <w:t>speed.The</w:t>
      </w:r>
      <w:proofErr w:type="spellEnd"/>
      <w:r w:rsidR="006D0383" w:rsidRPr="008D53DB">
        <w:rPr>
          <w:rFonts w:ascii="Arial" w:hAnsi="Arial" w:cs="Arial"/>
          <w:sz w:val="28"/>
          <w:szCs w:val="28"/>
        </w:rPr>
        <w:t xml:space="preserve"> second type requires combining several GPUs in one computer (making a GPU cluster) to achieve better performance. It is called GPU parallelism and can be used to work with the data parallelism concept with no fear of the large neural network obstacle. Let’s make this clear. You can simply use each separate GPU as a worker node. Thus, your model’s performance will improve drastically</w:t>
      </w:r>
      <w:r w:rsidR="006D0383" w:rsidRPr="006765EF">
        <w:rPr>
          <w:rFonts w:ascii="Arial" w:hAnsi="Arial" w:cs="Arial"/>
          <w:b/>
          <w:bCs/>
          <w:sz w:val="28"/>
          <w:szCs w:val="28"/>
        </w:rPr>
        <w:t>.</w:t>
      </w:r>
      <w:r w:rsidR="00B5119D" w:rsidRPr="006765EF">
        <w:rPr>
          <w:rFonts w:ascii="Arial" w:hAnsi="Arial" w:cs="Arial"/>
          <w:b/>
          <w:bCs/>
          <w:sz w:val="28"/>
          <w:szCs w:val="28"/>
        </w:rPr>
        <w:t xml:space="preserve"> </w:t>
      </w:r>
      <w:r w:rsidR="007034A9" w:rsidRPr="006765EF">
        <w:rPr>
          <w:rFonts w:ascii="Arial" w:hAnsi="Arial" w:cs="Arial"/>
          <w:b/>
          <w:bCs/>
          <w:sz w:val="28"/>
          <w:szCs w:val="28"/>
        </w:rPr>
        <w:t>So,</w:t>
      </w:r>
      <w:r w:rsidR="00B5119D" w:rsidRPr="006765EF">
        <w:rPr>
          <w:rFonts w:ascii="Arial" w:hAnsi="Arial" w:cs="Arial"/>
          <w:b/>
          <w:bCs/>
          <w:sz w:val="28"/>
          <w:szCs w:val="28"/>
        </w:rPr>
        <w:t xml:space="preserve"> I would check that the new GPUs are accessible from CUDA.</w:t>
      </w:r>
    </w:p>
    <w:p w14:paraId="4A6E0A18" w14:textId="77777777" w:rsidR="006D12F1" w:rsidRPr="00873D52" w:rsidRDefault="006D12F1" w:rsidP="00873D52">
      <w:pPr>
        <w:jc w:val="both"/>
        <w:rPr>
          <w:rFonts w:ascii="Arial" w:hAnsi="Arial" w:cs="Arial"/>
          <w:sz w:val="28"/>
          <w:szCs w:val="28"/>
        </w:rPr>
      </w:pPr>
    </w:p>
    <w:p w14:paraId="49DEEFB7" w14:textId="197C14B2" w:rsidR="00EC347B" w:rsidRPr="00A441EF" w:rsidRDefault="007034A9" w:rsidP="00A441EF">
      <w:pPr>
        <w:pStyle w:val="ListParagraph"/>
        <w:numPr>
          <w:ilvl w:val="0"/>
          <w:numId w:val="4"/>
        </w:numPr>
        <w:jc w:val="both"/>
        <w:rPr>
          <w:rFonts w:ascii="Arial" w:hAnsi="Arial" w:cs="Arial"/>
          <w:sz w:val="28"/>
          <w:szCs w:val="28"/>
        </w:rPr>
      </w:pPr>
      <w:r w:rsidRPr="008D53DB">
        <w:rPr>
          <w:rFonts w:ascii="Arial" w:hAnsi="Arial" w:cs="Arial"/>
          <w:sz w:val="28"/>
          <w:szCs w:val="28"/>
        </w:rPr>
        <w:t xml:space="preserve">The solution is that call the </w:t>
      </w:r>
      <w:proofErr w:type="spellStart"/>
      <w:r w:rsidRPr="006765EF">
        <w:rPr>
          <w:rFonts w:ascii="Arial" w:hAnsi="Arial" w:cs="Arial"/>
          <w:b/>
          <w:bCs/>
          <w:sz w:val="28"/>
          <w:szCs w:val="28"/>
        </w:rPr>
        <w:t>SyncBatchNorm</w:t>
      </w:r>
      <w:proofErr w:type="spellEnd"/>
      <w:r w:rsidRPr="008D53DB">
        <w:rPr>
          <w:rFonts w:ascii="Arial" w:hAnsi="Arial" w:cs="Arial"/>
          <w:sz w:val="28"/>
          <w:szCs w:val="28"/>
        </w:rPr>
        <w:t xml:space="preserve"> instead of the </w:t>
      </w:r>
      <w:proofErr w:type="spellStart"/>
      <w:r w:rsidRPr="008D53DB">
        <w:rPr>
          <w:rFonts w:ascii="Arial" w:hAnsi="Arial" w:cs="Arial"/>
          <w:sz w:val="28"/>
          <w:szCs w:val="28"/>
        </w:rPr>
        <w:t>BatchNorm</w:t>
      </w:r>
      <w:proofErr w:type="spellEnd"/>
      <w:r w:rsidRPr="008D53DB">
        <w:rPr>
          <w:rFonts w:ascii="Arial" w:hAnsi="Arial" w:cs="Arial"/>
          <w:sz w:val="28"/>
          <w:szCs w:val="28"/>
        </w:rPr>
        <w:t xml:space="preserve"> in multi-GPU training. More precisely, we use the </w:t>
      </w:r>
      <w:proofErr w:type="spellStart"/>
      <w:r w:rsidRPr="008D53DB">
        <w:rPr>
          <w:rFonts w:ascii="Arial" w:hAnsi="Arial" w:cs="Arial"/>
          <w:sz w:val="28"/>
          <w:szCs w:val="28"/>
        </w:rPr>
        <w:t>convert_sync_batchnorm</w:t>
      </w:r>
      <w:proofErr w:type="spellEnd"/>
      <w:r w:rsidRPr="008D53DB">
        <w:rPr>
          <w:rFonts w:ascii="Arial" w:hAnsi="Arial" w:cs="Arial"/>
          <w:sz w:val="28"/>
          <w:szCs w:val="28"/>
        </w:rPr>
        <w:t>() method to convert.</w:t>
      </w:r>
      <w:r w:rsidR="006765EF">
        <w:rPr>
          <w:rFonts w:ascii="Arial" w:hAnsi="Arial" w:cs="Arial"/>
          <w:sz w:val="28"/>
          <w:szCs w:val="28"/>
        </w:rPr>
        <w:t xml:space="preserve"> </w:t>
      </w:r>
      <w:hyperlink r:id="rId10" w:anchor="torch.nn.SyncBatchNorm.convert_sync_batchnorm 27" w:history="1">
        <w:proofErr w:type="spellStart"/>
        <w:r w:rsidRPr="006765EF">
          <w:rPr>
            <w:rFonts w:ascii="Arial" w:hAnsi="Arial" w:cs="Arial"/>
            <w:sz w:val="28"/>
            <w:szCs w:val="28"/>
          </w:rPr>
          <w:t>SyncBatchNorm</w:t>
        </w:r>
        <w:proofErr w:type="spellEnd"/>
      </w:hyperlink>
      <w:r w:rsidRPr="006765EF">
        <w:rPr>
          <w:rFonts w:ascii="Arial" w:hAnsi="Arial" w:cs="Arial"/>
          <w:sz w:val="28"/>
          <w:szCs w:val="28"/>
        </w:rPr>
        <w:t xml:space="preserve"> The phenomenon may be caused by the </w:t>
      </w:r>
      <w:proofErr w:type="spellStart"/>
      <w:r w:rsidRPr="006765EF">
        <w:rPr>
          <w:rFonts w:ascii="Arial" w:hAnsi="Arial" w:cs="Arial"/>
          <w:sz w:val="28"/>
          <w:szCs w:val="28"/>
        </w:rPr>
        <w:t>BatchNorm</w:t>
      </w:r>
      <w:proofErr w:type="spellEnd"/>
      <w:r w:rsidRPr="006765EF">
        <w:rPr>
          <w:rFonts w:ascii="Arial" w:hAnsi="Arial" w:cs="Arial"/>
          <w:sz w:val="28"/>
          <w:szCs w:val="28"/>
        </w:rPr>
        <w:t xml:space="preserve"> statistics being computed within each GPU, whereas the statistics largely differ from other GPUs in the Non-IID context.</w:t>
      </w:r>
    </w:p>
    <w:p w14:paraId="007EFAF0" w14:textId="6DB242DD" w:rsidR="00CA4BF9" w:rsidRPr="00873D52" w:rsidRDefault="00CA4BF9" w:rsidP="00873D52">
      <w:pPr>
        <w:jc w:val="both"/>
        <w:rPr>
          <w:rFonts w:ascii="Arial" w:hAnsi="Arial" w:cs="Arial"/>
          <w:sz w:val="28"/>
          <w:szCs w:val="28"/>
        </w:rPr>
      </w:pPr>
      <w:r w:rsidRPr="00873D52">
        <w:rPr>
          <w:rFonts w:ascii="Arial" w:hAnsi="Arial" w:cs="Arial"/>
          <w:sz w:val="28"/>
          <w:szCs w:val="28"/>
        </w:rPr>
        <w:t xml:space="preserve">2- </w:t>
      </w:r>
    </w:p>
    <w:p w14:paraId="0805CAF0" w14:textId="2CFCD2A8" w:rsidR="000F7C65" w:rsidRPr="00A441EF" w:rsidRDefault="000F7C65" w:rsidP="00A441EF">
      <w:pPr>
        <w:pStyle w:val="ListParagraph"/>
        <w:numPr>
          <w:ilvl w:val="0"/>
          <w:numId w:val="5"/>
        </w:numPr>
        <w:jc w:val="both"/>
        <w:rPr>
          <w:rFonts w:ascii="Arial" w:hAnsi="Arial" w:cs="Arial"/>
          <w:b/>
          <w:bCs/>
          <w:sz w:val="28"/>
          <w:szCs w:val="28"/>
        </w:rPr>
      </w:pPr>
      <w:r w:rsidRPr="00A441EF">
        <w:rPr>
          <w:rFonts w:ascii="Arial" w:hAnsi="Arial" w:cs="Arial"/>
          <w:b/>
          <w:bCs/>
          <w:sz w:val="28"/>
          <w:szCs w:val="28"/>
        </w:rPr>
        <w:t>Possible solutions</w:t>
      </w:r>
    </w:p>
    <w:p w14:paraId="111B0E4B" w14:textId="14FF349C" w:rsidR="000F7C65" w:rsidRPr="00873D52" w:rsidRDefault="000F7C65" w:rsidP="00A441EF">
      <w:pPr>
        <w:ind w:left="720"/>
        <w:jc w:val="both"/>
        <w:rPr>
          <w:rFonts w:ascii="Arial" w:hAnsi="Arial" w:cs="Arial"/>
          <w:sz w:val="28"/>
          <w:szCs w:val="28"/>
        </w:rPr>
      </w:pPr>
      <w:r w:rsidRPr="00A441EF">
        <w:rPr>
          <w:rFonts w:ascii="Arial" w:hAnsi="Arial" w:cs="Arial"/>
          <w:b/>
          <w:bCs/>
          <w:sz w:val="28"/>
          <w:szCs w:val="28"/>
        </w:rPr>
        <w:t>Money-costing solution</w:t>
      </w:r>
      <w:r w:rsidRPr="00873D52">
        <w:rPr>
          <w:rFonts w:ascii="Arial" w:hAnsi="Arial" w:cs="Arial"/>
          <w:sz w:val="28"/>
          <w:szCs w:val="28"/>
        </w:rPr>
        <w:t>: One possible solution is to provide our instance with a larger RAM that is capable of handling the entire dataset.</w:t>
      </w:r>
      <w:r w:rsidR="00266786" w:rsidRPr="00873D52">
        <w:rPr>
          <w:rFonts w:ascii="Arial" w:hAnsi="Arial" w:cs="Arial"/>
          <w:sz w:val="28"/>
          <w:szCs w:val="28"/>
        </w:rPr>
        <w:t xml:space="preserve"> </w:t>
      </w:r>
      <w:r w:rsidRPr="00873D52">
        <w:rPr>
          <w:rFonts w:ascii="Arial" w:hAnsi="Arial" w:cs="Arial"/>
          <w:sz w:val="28"/>
          <w:szCs w:val="28"/>
        </w:rPr>
        <w:t>then create some clustering arrangement to handle the workload.</w:t>
      </w:r>
    </w:p>
    <w:p w14:paraId="6ABC084D" w14:textId="38522C9B" w:rsidR="00CA4BF9" w:rsidRPr="00873D52" w:rsidRDefault="000F7C65" w:rsidP="00A441EF">
      <w:pPr>
        <w:ind w:left="720"/>
        <w:jc w:val="both"/>
        <w:rPr>
          <w:rFonts w:ascii="Arial" w:hAnsi="Arial" w:cs="Arial"/>
          <w:sz w:val="28"/>
          <w:szCs w:val="28"/>
        </w:rPr>
      </w:pPr>
      <w:r w:rsidRPr="00A441EF">
        <w:rPr>
          <w:rFonts w:ascii="Arial" w:hAnsi="Arial" w:cs="Arial"/>
          <w:b/>
          <w:bCs/>
          <w:sz w:val="28"/>
          <w:szCs w:val="28"/>
        </w:rPr>
        <w:t>Time-costing solution:</w:t>
      </w:r>
      <w:r w:rsidRPr="00873D52">
        <w:rPr>
          <w:rFonts w:ascii="Arial" w:hAnsi="Arial" w:cs="Arial"/>
          <w:sz w:val="28"/>
          <w:szCs w:val="28"/>
        </w:rPr>
        <w:t xml:space="preserve"> our RAM might be too small to handle our data, but often, that hard drive is much larger than our RAM. So, why not Using the hard drive to deal with our date will make the processing of it much slower because even an SSD hard drive is slower than a RAM.</w:t>
      </w:r>
    </w:p>
    <w:p w14:paraId="4386000A" w14:textId="52A10F96" w:rsidR="000F7C65" w:rsidRPr="00A441EF" w:rsidRDefault="000F7C65" w:rsidP="00A441EF">
      <w:pPr>
        <w:pStyle w:val="ListParagraph"/>
        <w:numPr>
          <w:ilvl w:val="0"/>
          <w:numId w:val="5"/>
        </w:numPr>
        <w:jc w:val="both"/>
        <w:rPr>
          <w:rFonts w:ascii="Arial" w:hAnsi="Arial" w:cs="Arial"/>
          <w:sz w:val="28"/>
          <w:szCs w:val="28"/>
        </w:rPr>
      </w:pPr>
    </w:p>
    <w:p w14:paraId="2744B3AA" w14:textId="77777777" w:rsidR="004732F2" w:rsidRPr="00873D52" w:rsidRDefault="004732F2" w:rsidP="00A441EF">
      <w:pPr>
        <w:ind w:left="720"/>
        <w:jc w:val="both"/>
        <w:rPr>
          <w:rFonts w:ascii="Arial" w:hAnsi="Arial" w:cs="Arial"/>
          <w:sz w:val="28"/>
          <w:szCs w:val="28"/>
        </w:rPr>
      </w:pPr>
      <w:r w:rsidRPr="00A441EF">
        <w:rPr>
          <w:rFonts w:ascii="Arial" w:hAnsi="Arial" w:cs="Arial"/>
          <w:b/>
          <w:bCs/>
          <w:sz w:val="28"/>
          <w:szCs w:val="28"/>
        </w:rPr>
        <w:t>method 1:</w:t>
      </w:r>
      <w:r w:rsidRPr="00873D52">
        <w:rPr>
          <w:rFonts w:ascii="Arial" w:hAnsi="Arial" w:cs="Arial"/>
          <w:sz w:val="28"/>
          <w:szCs w:val="28"/>
        </w:rPr>
        <w:t xml:space="preserve"> Enable Dynamic Memory Allocation</w:t>
      </w:r>
    </w:p>
    <w:p w14:paraId="11AD5B20" w14:textId="77777777" w:rsidR="004732F2" w:rsidRPr="00873D52" w:rsidRDefault="004732F2" w:rsidP="00A441EF">
      <w:pPr>
        <w:ind w:left="720"/>
        <w:jc w:val="both"/>
        <w:rPr>
          <w:rFonts w:ascii="Arial" w:hAnsi="Arial" w:cs="Arial"/>
          <w:sz w:val="28"/>
          <w:szCs w:val="28"/>
        </w:rPr>
      </w:pPr>
      <w:r w:rsidRPr="00A441EF">
        <w:rPr>
          <w:rFonts w:ascii="Arial" w:hAnsi="Arial" w:cs="Arial"/>
          <w:b/>
          <w:bCs/>
          <w:sz w:val="28"/>
          <w:szCs w:val="28"/>
        </w:rPr>
        <w:t>method 2:</w:t>
      </w:r>
      <w:r w:rsidRPr="00873D52">
        <w:rPr>
          <w:rFonts w:ascii="Arial" w:hAnsi="Arial" w:cs="Arial"/>
          <w:sz w:val="28"/>
          <w:szCs w:val="28"/>
        </w:rPr>
        <w:t xml:space="preserve"> Incrementally Reduce the Nodes in Each Layer</w:t>
      </w:r>
    </w:p>
    <w:p w14:paraId="428D9059" w14:textId="77777777" w:rsidR="004732F2" w:rsidRPr="00873D52" w:rsidRDefault="004732F2" w:rsidP="00A441EF">
      <w:pPr>
        <w:ind w:left="720"/>
        <w:jc w:val="both"/>
        <w:rPr>
          <w:rFonts w:ascii="Arial" w:hAnsi="Arial" w:cs="Arial"/>
          <w:sz w:val="28"/>
          <w:szCs w:val="28"/>
        </w:rPr>
      </w:pPr>
      <w:r w:rsidRPr="00873D52">
        <w:rPr>
          <w:rFonts w:ascii="Arial" w:hAnsi="Arial" w:cs="Arial"/>
          <w:sz w:val="28"/>
          <w:szCs w:val="28"/>
        </w:rPr>
        <w:t>makes sense to reduce the nodes on the less important layers before reducing the nodes on the more important layers.</w:t>
      </w:r>
    </w:p>
    <w:p w14:paraId="4BE7893D" w14:textId="77777777" w:rsidR="004732F2" w:rsidRPr="00873D52" w:rsidRDefault="004732F2" w:rsidP="00A441EF">
      <w:pPr>
        <w:ind w:left="720"/>
        <w:jc w:val="both"/>
        <w:rPr>
          <w:rFonts w:ascii="Arial" w:hAnsi="Arial" w:cs="Arial"/>
          <w:sz w:val="28"/>
          <w:szCs w:val="28"/>
        </w:rPr>
      </w:pPr>
      <w:r w:rsidRPr="00A441EF">
        <w:rPr>
          <w:rFonts w:ascii="Arial" w:hAnsi="Arial" w:cs="Arial"/>
          <w:b/>
          <w:bCs/>
          <w:sz w:val="28"/>
          <w:szCs w:val="28"/>
        </w:rPr>
        <w:t>method 3:</w:t>
      </w:r>
      <w:r w:rsidRPr="00873D52">
        <w:rPr>
          <w:rFonts w:ascii="Arial" w:hAnsi="Arial" w:cs="Arial"/>
          <w:sz w:val="28"/>
          <w:szCs w:val="28"/>
        </w:rPr>
        <w:t xml:space="preserve"> Explore a Deeper Network with fewer Nodes</w:t>
      </w:r>
    </w:p>
    <w:p w14:paraId="0C88BA03" w14:textId="77777777" w:rsidR="004732F2" w:rsidRPr="00873D52" w:rsidRDefault="004732F2" w:rsidP="00A441EF">
      <w:pPr>
        <w:ind w:left="720"/>
        <w:jc w:val="both"/>
        <w:rPr>
          <w:rFonts w:ascii="Arial" w:hAnsi="Arial" w:cs="Arial"/>
          <w:sz w:val="28"/>
          <w:szCs w:val="28"/>
        </w:rPr>
      </w:pPr>
      <w:r w:rsidRPr="00873D52">
        <w:rPr>
          <w:rFonts w:ascii="Arial" w:hAnsi="Arial" w:cs="Arial"/>
          <w:sz w:val="28"/>
          <w:szCs w:val="28"/>
        </w:rPr>
        <w:t>In some cases, having a deeper network with fewer nodes may yield the same results as a shallow network with more nodes. However, a deeper network can have more stability issues during training.</w:t>
      </w:r>
    </w:p>
    <w:p w14:paraId="7454B830" w14:textId="77777777" w:rsidR="004732F2" w:rsidRPr="00873D52" w:rsidRDefault="004732F2" w:rsidP="00A441EF">
      <w:pPr>
        <w:ind w:left="720"/>
        <w:jc w:val="both"/>
        <w:rPr>
          <w:rFonts w:ascii="Arial" w:hAnsi="Arial" w:cs="Arial"/>
          <w:sz w:val="28"/>
          <w:szCs w:val="28"/>
        </w:rPr>
      </w:pPr>
      <w:r w:rsidRPr="00A441EF">
        <w:rPr>
          <w:rFonts w:ascii="Arial" w:hAnsi="Arial" w:cs="Arial"/>
          <w:b/>
          <w:bCs/>
          <w:sz w:val="28"/>
          <w:szCs w:val="28"/>
        </w:rPr>
        <w:t>method 4:</w:t>
      </w:r>
      <w:r w:rsidRPr="00873D52">
        <w:rPr>
          <w:rFonts w:ascii="Arial" w:hAnsi="Arial" w:cs="Arial"/>
          <w:sz w:val="28"/>
          <w:szCs w:val="28"/>
        </w:rPr>
        <w:t xml:space="preserve"> Check the GPU Memory Usage</w:t>
      </w:r>
    </w:p>
    <w:p w14:paraId="712B04FE" w14:textId="77777777" w:rsidR="004732F2" w:rsidRPr="00873D52" w:rsidRDefault="004732F2" w:rsidP="00A441EF">
      <w:pPr>
        <w:ind w:left="720"/>
        <w:jc w:val="both"/>
        <w:rPr>
          <w:rFonts w:ascii="Arial" w:hAnsi="Arial" w:cs="Arial"/>
          <w:sz w:val="28"/>
          <w:szCs w:val="28"/>
        </w:rPr>
      </w:pPr>
      <w:r w:rsidRPr="00873D52">
        <w:rPr>
          <w:rFonts w:ascii="Arial" w:hAnsi="Arial" w:cs="Arial"/>
          <w:sz w:val="28"/>
          <w:szCs w:val="28"/>
        </w:rPr>
        <w:t xml:space="preserve">Once the error messages have been resolved, check the GPU memory usage. This confirms that the model is using most of the GPU memory and that the model is running at the optimal size. </w:t>
      </w:r>
    </w:p>
    <w:p w14:paraId="1A6B7259" w14:textId="77777777" w:rsidR="004732F2" w:rsidRPr="00873D52" w:rsidRDefault="004732F2" w:rsidP="00A441EF">
      <w:pPr>
        <w:ind w:left="720"/>
        <w:jc w:val="both"/>
        <w:rPr>
          <w:rFonts w:ascii="Arial" w:hAnsi="Arial" w:cs="Arial"/>
          <w:sz w:val="28"/>
          <w:szCs w:val="28"/>
        </w:rPr>
      </w:pPr>
      <w:r w:rsidRPr="00A441EF">
        <w:rPr>
          <w:rFonts w:ascii="Arial" w:hAnsi="Arial" w:cs="Arial"/>
          <w:b/>
          <w:bCs/>
          <w:sz w:val="28"/>
          <w:szCs w:val="28"/>
        </w:rPr>
        <w:t>method 5:</w:t>
      </w:r>
      <w:r w:rsidRPr="00873D52">
        <w:rPr>
          <w:rFonts w:ascii="Arial" w:hAnsi="Arial" w:cs="Arial"/>
          <w:sz w:val="28"/>
          <w:szCs w:val="28"/>
        </w:rPr>
        <w:t xml:space="preserve"> use map-reduce</w:t>
      </w:r>
    </w:p>
    <w:p w14:paraId="2597BDD8" w14:textId="6F8668FE" w:rsidR="000F7C65" w:rsidRPr="00873D52" w:rsidRDefault="004732F2" w:rsidP="00A441EF">
      <w:pPr>
        <w:ind w:firstLine="720"/>
        <w:jc w:val="both"/>
        <w:rPr>
          <w:rFonts w:ascii="Arial" w:hAnsi="Arial" w:cs="Arial"/>
          <w:sz w:val="28"/>
          <w:szCs w:val="28"/>
        </w:rPr>
      </w:pPr>
      <w:r w:rsidRPr="00873D52">
        <w:rPr>
          <w:rFonts w:ascii="Arial" w:hAnsi="Arial" w:cs="Arial"/>
          <w:sz w:val="28"/>
          <w:szCs w:val="28"/>
        </w:rPr>
        <w:t>try using parallel batch processing on multiple nodes.</w:t>
      </w:r>
    </w:p>
    <w:p w14:paraId="1276BACF" w14:textId="6FE94547" w:rsidR="004732F2" w:rsidRPr="00873D52" w:rsidRDefault="004732F2" w:rsidP="00873D52">
      <w:pPr>
        <w:jc w:val="both"/>
        <w:rPr>
          <w:rFonts w:ascii="Arial" w:hAnsi="Arial" w:cs="Arial"/>
          <w:sz w:val="28"/>
          <w:szCs w:val="28"/>
        </w:rPr>
      </w:pPr>
    </w:p>
    <w:p w14:paraId="603651C7" w14:textId="75584FB6" w:rsidR="00595F61" w:rsidRPr="00CE2C69" w:rsidRDefault="00595F61" w:rsidP="00CE2C69">
      <w:pPr>
        <w:pStyle w:val="ListParagraph"/>
        <w:numPr>
          <w:ilvl w:val="0"/>
          <w:numId w:val="5"/>
        </w:numPr>
        <w:jc w:val="both"/>
        <w:rPr>
          <w:rFonts w:ascii="Arial" w:hAnsi="Arial" w:cs="Arial"/>
          <w:sz w:val="28"/>
          <w:szCs w:val="28"/>
        </w:rPr>
      </w:pPr>
      <w:r w:rsidRPr="00CE2C69">
        <w:rPr>
          <w:rFonts w:ascii="Arial" w:hAnsi="Arial" w:cs="Arial"/>
          <w:sz w:val="28"/>
          <w:szCs w:val="28"/>
        </w:rPr>
        <w:t xml:space="preserve">there are tradeoffs between time and cost for Instance Selection based on Intuition and Background Knowledge we work on more training </w:t>
      </w:r>
      <w:r w:rsidR="00CE2C69" w:rsidRPr="00CE2C69">
        <w:rPr>
          <w:rFonts w:ascii="Arial" w:hAnsi="Arial" w:cs="Arial"/>
          <w:sz w:val="28"/>
          <w:szCs w:val="28"/>
        </w:rPr>
        <w:t>jobs;</w:t>
      </w:r>
      <w:r w:rsidRPr="00CE2C69">
        <w:rPr>
          <w:rFonts w:ascii="Arial" w:hAnsi="Arial" w:cs="Arial"/>
          <w:sz w:val="28"/>
          <w:szCs w:val="28"/>
        </w:rPr>
        <w:t xml:space="preserve"> we acquire an intuition on the appropriate instances for different endeavors. In addition, the background knowledge of how a training algorithm works can help us narrow down our choices. For example, knowing that an algorithm works best on GPUs, we can focus our attention on g/p instance families. On the other hand, some algorithms can’t use GPUs for training. In such cases, choosing a GPU instance is an obvious waste of money.</w:t>
      </w:r>
    </w:p>
    <w:p w14:paraId="1EEC3B9A" w14:textId="77777777" w:rsidR="00595F61" w:rsidRPr="00873D52" w:rsidRDefault="00595F61" w:rsidP="00CE2C69">
      <w:pPr>
        <w:ind w:left="720"/>
        <w:jc w:val="both"/>
        <w:rPr>
          <w:rFonts w:ascii="Arial" w:hAnsi="Arial" w:cs="Arial"/>
          <w:sz w:val="28"/>
          <w:szCs w:val="28"/>
        </w:rPr>
      </w:pPr>
      <w:r w:rsidRPr="00873D52">
        <w:rPr>
          <w:rFonts w:ascii="Arial" w:hAnsi="Arial" w:cs="Arial"/>
          <w:sz w:val="28"/>
          <w:szCs w:val="28"/>
        </w:rPr>
        <w:t>I proposed this instance to start trying to work for each case:</w:t>
      </w:r>
    </w:p>
    <w:p w14:paraId="67B74388" w14:textId="77777777" w:rsidR="00595F61" w:rsidRPr="00CE2C69" w:rsidRDefault="00595F61" w:rsidP="00CE2C69">
      <w:pPr>
        <w:ind w:left="720"/>
        <w:jc w:val="both"/>
        <w:rPr>
          <w:rFonts w:ascii="Arial" w:hAnsi="Arial" w:cs="Arial"/>
          <w:b/>
          <w:bCs/>
          <w:sz w:val="28"/>
          <w:szCs w:val="28"/>
        </w:rPr>
      </w:pPr>
      <w:r w:rsidRPr="00CE2C69">
        <w:rPr>
          <w:rFonts w:ascii="Arial" w:hAnsi="Arial" w:cs="Arial"/>
          <w:b/>
          <w:bCs/>
          <w:sz w:val="28"/>
          <w:szCs w:val="28"/>
        </w:rPr>
        <w:t>for 70M  -- &gt; ml.p3.2xlarge</w:t>
      </w:r>
      <w:r w:rsidRPr="00CE2C69">
        <w:rPr>
          <w:rFonts w:ascii="Arial" w:hAnsi="Arial" w:cs="Arial"/>
          <w:b/>
          <w:bCs/>
          <w:sz w:val="28"/>
          <w:szCs w:val="28"/>
        </w:rPr>
        <w:tab/>
      </w:r>
    </w:p>
    <w:p w14:paraId="7CA6A845" w14:textId="77777777" w:rsidR="00595F61" w:rsidRPr="00CE2C69" w:rsidRDefault="00595F61" w:rsidP="00CE2C69">
      <w:pPr>
        <w:ind w:left="720"/>
        <w:jc w:val="both"/>
        <w:rPr>
          <w:rFonts w:ascii="Arial" w:hAnsi="Arial" w:cs="Arial"/>
          <w:b/>
          <w:bCs/>
          <w:sz w:val="28"/>
          <w:szCs w:val="28"/>
        </w:rPr>
      </w:pPr>
      <w:r w:rsidRPr="00CE2C69">
        <w:rPr>
          <w:rFonts w:ascii="Arial" w:hAnsi="Arial" w:cs="Arial"/>
          <w:b/>
          <w:bCs/>
          <w:sz w:val="28"/>
          <w:szCs w:val="28"/>
        </w:rPr>
        <w:t>for 100M -- &gt;  ml.p3.8xlarge</w:t>
      </w:r>
      <w:r w:rsidRPr="00CE2C69">
        <w:rPr>
          <w:rFonts w:ascii="Arial" w:hAnsi="Arial" w:cs="Arial"/>
          <w:b/>
          <w:bCs/>
          <w:sz w:val="28"/>
          <w:szCs w:val="28"/>
        </w:rPr>
        <w:tab/>
      </w:r>
    </w:p>
    <w:p w14:paraId="6313A9D4" w14:textId="43AC4F52" w:rsidR="004732F2" w:rsidRPr="00CE2C69" w:rsidRDefault="00595F61" w:rsidP="00CE2C69">
      <w:pPr>
        <w:ind w:left="720"/>
        <w:jc w:val="both"/>
        <w:rPr>
          <w:rFonts w:ascii="Lato" w:hAnsi="Lato"/>
          <w:b/>
          <w:bCs/>
        </w:rPr>
      </w:pPr>
      <w:r w:rsidRPr="00CE2C69">
        <w:rPr>
          <w:rFonts w:ascii="Arial" w:hAnsi="Arial" w:cs="Arial"/>
          <w:b/>
          <w:bCs/>
          <w:sz w:val="28"/>
          <w:szCs w:val="28"/>
        </w:rPr>
        <w:t>for 800M -- &gt; ml.g4dn</w:t>
      </w:r>
      <w:r w:rsidR="00CE2C69" w:rsidRPr="00CE2C69">
        <w:rPr>
          <w:rFonts w:ascii="Arial" w:hAnsi="Arial" w:cs="Arial"/>
          <w:b/>
          <w:bCs/>
          <w:sz w:val="28"/>
          <w:szCs w:val="28"/>
        </w:rPr>
        <w:t>.8xlarge</w:t>
      </w:r>
    </w:p>
    <w:sectPr w:rsidR="004732F2" w:rsidRPr="00CE2C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E38F0" w14:textId="77777777" w:rsidR="004E7B32" w:rsidRDefault="004E7B32" w:rsidP="00266786">
      <w:pPr>
        <w:spacing w:after="0" w:line="240" w:lineRule="auto"/>
      </w:pPr>
      <w:r>
        <w:separator/>
      </w:r>
    </w:p>
  </w:endnote>
  <w:endnote w:type="continuationSeparator" w:id="0">
    <w:p w14:paraId="1E6A68FB" w14:textId="77777777" w:rsidR="004E7B32" w:rsidRDefault="004E7B32" w:rsidP="00266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3F136" w14:textId="77777777" w:rsidR="004E7B32" w:rsidRDefault="004E7B32" w:rsidP="00266786">
      <w:pPr>
        <w:spacing w:after="0" w:line="240" w:lineRule="auto"/>
      </w:pPr>
      <w:r>
        <w:separator/>
      </w:r>
    </w:p>
  </w:footnote>
  <w:footnote w:type="continuationSeparator" w:id="0">
    <w:p w14:paraId="429A5F49" w14:textId="77777777" w:rsidR="004E7B32" w:rsidRDefault="004E7B32" w:rsidP="00266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2439"/>
    <w:multiLevelType w:val="hybridMultilevel"/>
    <w:tmpl w:val="F224E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724C8"/>
    <w:multiLevelType w:val="hybridMultilevel"/>
    <w:tmpl w:val="5ED44C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36A33"/>
    <w:multiLevelType w:val="hybridMultilevel"/>
    <w:tmpl w:val="72D029A2"/>
    <w:lvl w:ilvl="0" w:tplc="3948D434">
      <w:start w:val="1"/>
      <w:numFmt w:val="lowerLetter"/>
      <w:lvlText w:val="%1)"/>
      <w:lvlJc w:val="left"/>
      <w:pPr>
        <w:ind w:left="1080" w:hanging="720"/>
      </w:pPr>
      <w:rPr>
        <w:rFonts w:ascii="Lato" w:eastAsiaTheme="minorHAnsi" w:hAnsi="Lato"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352AF"/>
    <w:multiLevelType w:val="hybridMultilevel"/>
    <w:tmpl w:val="BF1659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F41803"/>
    <w:multiLevelType w:val="hybridMultilevel"/>
    <w:tmpl w:val="46742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6246921">
    <w:abstractNumId w:val="2"/>
  </w:num>
  <w:num w:numId="2" w16cid:durableId="1677733571">
    <w:abstractNumId w:val="1"/>
  </w:num>
  <w:num w:numId="3" w16cid:durableId="452410668">
    <w:abstractNumId w:val="0"/>
  </w:num>
  <w:num w:numId="4" w16cid:durableId="1302929498">
    <w:abstractNumId w:val="3"/>
  </w:num>
  <w:num w:numId="5" w16cid:durableId="1773471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347B"/>
    <w:rsid w:val="000F7C65"/>
    <w:rsid w:val="0015757E"/>
    <w:rsid w:val="0026032B"/>
    <w:rsid w:val="00266786"/>
    <w:rsid w:val="00363736"/>
    <w:rsid w:val="004732F2"/>
    <w:rsid w:val="004E7B32"/>
    <w:rsid w:val="004F4880"/>
    <w:rsid w:val="005849BC"/>
    <w:rsid w:val="00595F61"/>
    <w:rsid w:val="006765EF"/>
    <w:rsid w:val="006D0383"/>
    <w:rsid w:val="006D12F1"/>
    <w:rsid w:val="007034A9"/>
    <w:rsid w:val="007E4DFA"/>
    <w:rsid w:val="008001B2"/>
    <w:rsid w:val="0081156C"/>
    <w:rsid w:val="00833067"/>
    <w:rsid w:val="00873D52"/>
    <w:rsid w:val="008D53DB"/>
    <w:rsid w:val="009046B7"/>
    <w:rsid w:val="009B3849"/>
    <w:rsid w:val="00A441EF"/>
    <w:rsid w:val="00B0530D"/>
    <w:rsid w:val="00B277F0"/>
    <w:rsid w:val="00B5119D"/>
    <w:rsid w:val="00B56FFD"/>
    <w:rsid w:val="00B621D7"/>
    <w:rsid w:val="00B8000C"/>
    <w:rsid w:val="00BD6066"/>
    <w:rsid w:val="00C02085"/>
    <w:rsid w:val="00CA4BF9"/>
    <w:rsid w:val="00CE2C69"/>
    <w:rsid w:val="00E01755"/>
    <w:rsid w:val="00E31E2D"/>
    <w:rsid w:val="00EA6B31"/>
    <w:rsid w:val="00EC347B"/>
    <w:rsid w:val="00F06E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862D"/>
  <w15:docId w15:val="{5999934F-DD3F-4042-B4B2-C81740E9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34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4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6EB3"/>
    <w:pPr>
      <w:ind w:left="720"/>
      <w:contextualSpacing/>
    </w:pPr>
  </w:style>
  <w:style w:type="paragraph" w:styleId="Header">
    <w:name w:val="header"/>
    <w:basedOn w:val="Normal"/>
    <w:link w:val="HeaderChar"/>
    <w:uiPriority w:val="99"/>
    <w:unhideWhenUsed/>
    <w:rsid w:val="00266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786"/>
  </w:style>
  <w:style w:type="paragraph" w:styleId="Footer">
    <w:name w:val="footer"/>
    <w:basedOn w:val="Normal"/>
    <w:link w:val="FooterChar"/>
    <w:uiPriority w:val="99"/>
    <w:unhideWhenUsed/>
    <w:rsid w:val="00266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786"/>
  </w:style>
  <w:style w:type="character" w:styleId="Hyperlink">
    <w:name w:val="Hyperlink"/>
    <w:basedOn w:val="DefaultParagraphFont"/>
    <w:uiPriority w:val="99"/>
    <w:unhideWhenUsed/>
    <w:rsid w:val="007034A9"/>
    <w:rPr>
      <w:color w:val="0563C1" w:themeColor="hyperlink"/>
      <w:u w:val="single"/>
    </w:rPr>
  </w:style>
  <w:style w:type="character" w:styleId="UnresolvedMention">
    <w:name w:val="Unresolved Mention"/>
    <w:basedOn w:val="DefaultParagraphFont"/>
    <w:uiPriority w:val="99"/>
    <w:semiHidden/>
    <w:unhideWhenUsed/>
    <w:rsid w:val="007034A9"/>
    <w:rPr>
      <w:color w:val="605E5C"/>
      <w:shd w:val="clear" w:color="auto" w:fill="E1DFDD"/>
    </w:rPr>
  </w:style>
  <w:style w:type="character" w:styleId="FollowedHyperlink">
    <w:name w:val="FollowedHyperlink"/>
    <w:basedOn w:val="DefaultParagraphFont"/>
    <w:uiPriority w:val="99"/>
    <w:semiHidden/>
    <w:unhideWhenUsed/>
    <w:rsid w:val="00E017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04608">
      <w:bodyDiv w:val="1"/>
      <w:marLeft w:val="0"/>
      <w:marRight w:val="0"/>
      <w:marTop w:val="0"/>
      <w:marBottom w:val="0"/>
      <w:divBdr>
        <w:top w:val="none" w:sz="0" w:space="0" w:color="auto"/>
        <w:left w:val="none" w:sz="0" w:space="0" w:color="auto"/>
        <w:bottom w:val="none" w:sz="0" w:space="0" w:color="auto"/>
        <w:right w:val="none" w:sz="0" w:space="0" w:color="auto"/>
      </w:divBdr>
      <w:divsChild>
        <w:div w:id="13678301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questions-answers-bert-model.vercel.app/" TargetMode="External"/><Relationship Id="rId3" Type="http://schemas.openxmlformats.org/officeDocument/2006/relationships/settings" Target="settings.xml"/><Relationship Id="rId7" Type="http://schemas.openxmlformats.org/officeDocument/2006/relationships/hyperlink" Target="https://github.com/MohamedElashry1196/Questions-Answers-Bert-Mod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ytorch.org/docs/stable/generated/torch.nn.SyncBatchNorm.html" TargetMode="External"/><Relationship Id="rId4" Type="http://schemas.openxmlformats.org/officeDocument/2006/relationships/webSettings" Target="webSettings.xml"/><Relationship Id="rId9" Type="http://schemas.openxmlformats.org/officeDocument/2006/relationships/hyperlink" Target="http://downloads.cs.stanford.edu/nlp/data/coqa/coqa-train-v1.0.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Ashry</dc:creator>
  <cp:keywords/>
  <dc:description/>
  <cp:lastModifiedBy>Mohamed El Ashry</cp:lastModifiedBy>
  <cp:revision>23</cp:revision>
  <dcterms:created xsi:type="dcterms:W3CDTF">2022-10-02T18:06:00Z</dcterms:created>
  <dcterms:modified xsi:type="dcterms:W3CDTF">2022-10-04T14:22:00Z</dcterms:modified>
</cp:coreProperties>
</file>