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br w:type="textWrapping"/>
        <w:t xml:space="preserve">CS 350 - Emerging Systems Architecture &amp; Technology</w:t>
        <w:br w:type="textWrapping"/>
        <w:t xml:space="preserve">Mohamed Elhassan</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wn37mmreux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sr17uncb1um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Peripheral Support</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xr8iiprr7m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Connectivity via Wi-Fi</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s99xlhq2h3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Analysis and Recommendation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fynz52u3566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Capabilities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4e270xri2qg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Thermostat System Report</w:t>
      </w:r>
    </w:p>
    <w:p w:rsidR="00000000" w:rsidDel="00000000" w:rsidP="00000000" w:rsidRDefault="00000000" w:rsidRPr="00000000" w14:paraId="00000018">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6wn37mmreuxz" w:id="0"/>
      <w:bookmarkEnd w:id="0"/>
      <w:r w:rsidDel="00000000" w:rsidR="00000000" w:rsidRPr="00000000">
        <w:rPr>
          <w:rFonts w:ascii="Times New Roman" w:cs="Times New Roman" w:eastAsia="Times New Roman" w:hAnsi="Times New Roman"/>
          <w:b w:val="1"/>
          <w:color w:val="000000"/>
          <w:sz w:val="24"/>
          <w:szCs w:val="24"/>
          <w:rtl w:val="0"/>
        </w:rPr>
        <w:t xml:space="preserve">Overview</w:t>
      </w:r>
    </w:p>
    <w:p w:rsidR="00000000" w:rsidDel="00000000" w:rsidP="00000000" w:rsidRDefault="00000000" w:rsidRPr="00000000" w14:paraId="0000001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all about getting a thermostat system up and running using a Raspberry Pi. It has three states—Off, Heat, and Cool—and works with different peripherals like an I2C temperature sensor, GPIO-controlled LEDs, and an LCD display. On top of that, it simulates sending data to a server using UART.</w:t>
      </w:r>
    </w:p>
    <w:p w:rsidR="00000000" w:rsidDel="00000000" w:rsidP="00000000" w:rsidRDefault="00000000" w:rsidRPr="00000000" w14:paraId="0000001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i49bpblrwban"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sr17uncb1ums" w:id="2"/>
      <w:bookmarkEnd w:id="2"/>
      <w:r w:rsidDel="00000000" w:rsidR="00000000" w:rsidRPr="00000000">
        <w:rPr>
          <w:rFonts w:ascii="Times New Roman" w:cs="Times New Roman" w:eastAsia="Times New Roman" w:hAnsi="Times New Roman"/>
          <w:b w:val="1"/>
          <w:color w:val="000000"/>
          <w:sz w:val="24"/>
          <w:szCs w:val="24"/>
          <w:rtl w:val="0"/>
        </w:rPr>
        <w:t xml:space="preserve">Peripheral Support</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handles temperature readings via I2C from the AHT20 sensor, controls LEDs through GPIO to show if the system is heating or cooling, and uses buttons to cycle through states and adjust the set temperature. It also updates an LCD display in real-time and sends temperature and state data over UART.</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swap out the Raspberry Pi for a Microchip microcontroller (like PIC or AVR series), it can still manage the same tasks. It supports UART for serial communication and can handle I2C and GPIO control, though it needs additional libraries to function similarly.</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Freescale (NXP) microcontrollers offer the same basic features as Microchip but with better power efficiency. They come with built-in peripherals for I2C, GPIO, and UART, making them a solid option for low-power embedded applications.</w:t>
      </w:r>
    </w:p>
    <w:p w:rsidR="00000000" w:rsidDel="00000000" w:rsidP="00000000" w:rsidRDefault="00000000" w:rsidRPr="00000000" w14:paraId="0000001F">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xr8iiprr7mys" w:id="3"/>
      <w:bookmarkEnd w:id="3"/>
      <w:r w:rsidDel="00000000" w:rsidR="00000000" w:rsidRPr="00000000">
        <w:rPr>
          <w:rFonts w:ascii="Times New Roman" w:cs="Times New Roman" w:eastAsia="Times New Roman" w:hAnsi="Times New Roman"/>
          <w:b w:val="1"/>
          <w:color w:val="000000"/>
          <w:sz w:val="24"/>
          <w:szCs w:val="24"/>
          <w:rtl w:val="0"/>
        </w:rPr>
        <w:t xml:space="preserve">Cloud Connectivity via Wi-Fi</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has built-in Wi-Fi, so it can push UART data to a server over HTTP or MQTT with a simple Python script. Microchip and Freescale architectures, however, need an external Wi-Fi module, like ESP8266 or ESP32, to do the same. Once set up, they can send data at intervals, allowing for remote monitoring of the thermostat's status.</w:t>
      </w:r>
    </w:p>
    <w:p w:rsidR="00000000" w:rsidDel="00000000" w:rsidP="00000000" w:rsidRDefault="00000000" w:rsidRPr="00000000" w14:paraId="0000002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s99xlhq2h333" w:id="4"/>
      <w:bookmarkEnd w:id="4"/>
      <w:r w:rsidDel="00000000" w:rsidR="00000000" w:rsidRPr="00000000">
        <w:rPr>
          <w:rFonts w:ascii="Times New Roman" w:cs="Times New Roman" w:eastAsia="Times New Roman" w:hAnsi="Times New Roman"/>
          <w:b w:val="1"/>
          <w:color w:val="000000"/>
          <w:sz w:val="24"/>
          <w:szCs w:val="24"/>
          <w:rtl w:val="0"/>
        </w:rPr>
        <w:t xml:space="preserve">Architecture Analysis and Recommendation</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phase of this project, the thermostat needs to support all the peripherals used in the prototype, connect to the cloud via Wi-Fi, and have enough Flash and RAM to run the code efficiently. Raspberry Pi is the strongest candidate since it already integrates all required features, including Wi-Fi, without additional hardware. It also has ample memory to handle the software, making it an ideal choice for scalability.</w:t>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 and Freescale architectures could work but require external Wi-Fi modules, increasing complexity and potential integration issues. Additionally, some models may have memory constraints that could impact future updates or enhancements to the system. While they are more power-efficient, this comes at the cost of additional hardware and software adjustments.</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factors, Raspberry Pi is the recommended architecture for production due to its ease of integration, built-in Wi-Fi, full peripheral support, and sufficient memory for future improvements.</w:t>
      </w:r>
    </w:p>
    <w:p w:rsidR="00000000" w:rsidDel="00000000" w:rsidP="00000000" w:rsidRDefault="00000000" w:rsidRPr="00000000" w14:paraId="00000025">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uqgnh7qs9wx6"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fynz52u35660" w:id="6"/>
      <w:bookmarkEnd w:id="6"/>
      <w:r w:rsidDel="00000000" w:rsidR="00000000" w:rsidRPr="00000000">
        <w:rPr>
          <w:rFonts w:ascii="Times New Roman" w:cs="Times New Roman" w:eastAsia="Times New Roman" w:hAnsi="Times New Roman"/>
          <w:b w:val="1"/>
          <w:color w:val="000000"/>
          <w:sz w:val="24"/>
          <w:szCs w:val="24"/>
          <w:rtl w:val="0"/>
        </w:rPr>
        <w:t xml:space="preserve">Architecture Capabilities</w:t>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architectures—Raspberry Pi, Microchip, and Freescale—support I2C temperature sensors, GPIO LED control, and UART for sending data to the cloud. Raspberry Pi has full support for an LCD display, whereas Microchip and Freescale have more limited options. While the Raspberry Pi comes with built-in Wi-Fi, Microchip and Freescale require an external module. In terms of power efficiency, the Raspberry Pi is decent, but Microchip is better, and Freescale is the most efficient.</w:t>
      </w:r>
    </w:p>
    <w:p w:rsidR="00000000" w:rsidDel="00000000" w:rsidP="00000000" w:rsidRDefault="00000000" w:rsidRPr="00000000" w14:paraId="00000028">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v314gtu74f61" w:id="7"/>
      <w:bookmarkEnd w:id="7"/>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4e270xri2qg9" w:id="8"/>
      <w:bookmarkEnd w:id="8"/>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Raspberry Pi is the easiest and most flexible option for running this thermostat system. That said, if power efficiency is a bigger concern, Microchip and Freescale are good alternatives, but they need extra components to match the Pi’s functionality. Given the business requirements for cloud connectivity, peripheral support, and sufficient memory, Raspberry Pi is the best choice for production.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