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br w:type="textWrapping"/>
        <w:t xml:space="preserve">CS 360 - Mobile Architect &amp; Programming</w:t>
      </w:r>
    </w:p>
    <w:p w:rsidR="00000000" w:rsidDel="00000000" w:rsidP="00000000" w:rsidRDefault="00000000" w:rsidRPr="00000000" w14:paraId="00000008">
      <w:pPr>
        <w:widowControl w:val="0"/>
        <w:spacing w:after="8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Mohamed Elhassan</w:t>
      </w:r>
      <w:r w:rsidDel="00000000" w:rsidR="00000000" w:rsidRPr="00000000">
        <w:rPr>
          <w:rtl w:val="0"/>
        </w:rPr>
      </w:r>
    </w:p>
    <w:p w:rsidR="00000000" w:rsidDel="00000000" w:rsidP="00000000" w:rsidRDefault="00000000" w:rsidRPr="00000000" w14:paraId="00000009">
      <w:pPr>
        <w:keepNext w:val="0"/>
        <w:keepLines w:val="0"/>
        <w:spacing w:before="2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Launch Plan for the Application</w:t>
      </w:r>
      <w:r w:rsidDel="00000000" w:rsidR="00000000" w:rsidRPr="00000000">
        <w:rPr>
          <w:rtl w:val="0"/>
        </w:rPr>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a user-friendly tool designed to help individuals manage and track important data, such as inventory, events, or daily tasks. The app enables users to perform essential actions like adding, editing, deleting, and viewing items in a grid-based format, with secure login functionality and optional SMS notifications for key alerts. The launch plan focuses on preparing the app for market release, ensuring it is accessible, modern, and ready for a smooth user experience.</w:t>
      </w:r>
    </w:p>
    <w:p w:rsidR="00000000" w:rsidDel="00000000" w:rsidP="00000000" w:rsidRDefault="00000000" w:rsidRPr="00000000" w14:paraId="0000000C">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Overview</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main interface is simple and intuitive, beginning with a login page that transitions to a primary screen where users can interact with their data efficiently. The layout of the primary interface after the login page includes clear headers, interactive action buttons, and a visually appealing grid to display stored items. The “Add Data” button allows users to quickly input new information, while swipe gestures enable easy editing or deletion of existing items. </w:t>
      </w:r>
      <w:r w:rsidDel="00000000" w:rsidR="00000000" w:rsidRPr="00000000">
        <w:rPr>
          <w:rtl w:val="0"/>
        </w:rPr>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icon will be modern and clean, representing its functionality with a design resembling a data grid or clipboard. The use of trust-building colors like blue and white ensures the icon is visually appealing and easy to identify in an app store.</w:t>
      </w:r>
    </w:p>
    <w:p w:rsidR="00000000" w:rsidDel="00000000" w:rsidP="00000000" w:rsidRDefault="00000000" w:rsidRPr="00000000" w14:paraId="0000000F">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 Android Versions</w:t>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targets the latest Android version, such as </w:t>
      </w:r>
      <w:r w:rsidDel="00000000" w:rsidR="00000000" w:rsidRPr="00000000">
        <w:rPr>
          <w:rFonts w:ascii="Times New Roman" w:cs="Times New Roman" w:eastAsia="Times New Roman" w:hAnsi="Times New Roman"/>
          <w:sz w:val="24"/>
          <w:szCs w:val="24"/>
          <w:rtl w:val="0"/>
        </w:rPr>
        <w:t xml:space="preserve">Android 14 (UpsideDownCake)</w:t>
      </w:r>
      <w:r w:rsidDel="00000000" w:rsidR="00000000" w:rsidRPr="00000000">
        <w:rPr>
          <w:rFonts w:ascii="Times New Roman" w:cs="Times New Roman" w:eastAsia="Times New Roman" w:hAnsi="Times New Roman"/>
          <w:sz w:val="24"/>
          <w:szCs w:val="24"/>
          <w:rtl w:val="0"/>
        </w:rPr>
        <w:t xml:space="preserve">, to ensure it remains compatible with new features and updates. By leveraging </w:t>
      </w:r>
      <w:r w:rsidDel="00000000" w:rsidR="00000000" w:rsidRPr="00000000">
        <w:rPr>
          <w:rFonts w:ascii="Times New Roman" w:cs="Times New Roman" w:eastAsia="Times New Roman" w:hAnsi="Times New Roman"/>
          <w:sz w:val="24"/>
          <w:szCs w:val="24"/>
          <w:rtl w:val="0"/>
        </w:rPr>
        <w:t xml:space="preserve">AndroidX libraries</w:t>
      </w:r>
      <w:r w:rsidDel="00000000" w:rsidR="00000000" w:rsidRPr="00000000">
        <w:rPr>
          <w:rFonts w:ascii="Times New Roman" w:cs="Times New Roman" w:eastAsia="Times New Roman" w:hAnsi="Times New Roman"/>
          <w:sz w:val="24"/>
          <w:szCs w:val="24"/>
          <w:rtl w:val="0"/>
        </w:rPr>
        <w:t xml:space="preserve">, the app maintains backward compatibility with older versions for a seamless user experience across all supported devices.</w:t>
      </w:r>
    </w:p>
    <w:p w:rsidR="00000000" w:rsidDel="00000000" w:rsidP="00000000" w:rsidRDefault="00000000" w:rsidRPr="00000000" w14:paraId="00000011">
      <w:pPr>
        <w:keepNext w:val="0"/>
        <w:keepLines w:val="0"/>
        <w:spacing w:after="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Permissions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only requests the essential permissions required for its functionality:</w:t>
      </w:r>
    </w:p>
    <w:p w:rsidR="00000000" w:rsidDel="00000000" w:rsidP="00000000" w:rsidRDefault="00000000" w:rsidRPr="00000000" w14:paraId="00000014">
      <w:pPr>
        <w:numPr>
          <w:ilvl w:val="0"/>
          <w:numId w:val="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SEND_SMS</w:t>
      </w:r>
      <w:r w:rsidDel="00000000" w:rsidR="00000000" w:rsidRPr="00000000">
        <w:rPr>
          <w:rFonts w:ascii="Times New Roman" w:cs="Times New Roman" w:eastAsia="Times New Roman" w:hAnsi="Times New Roman"/>
          <w:sz w:val="24"/>
          <w:szCs w:val="24"/>
          <w:rtl w:val="0"/>
        </w:rPr>
        <w:t xml:space="preserve">: For sending SMS notifications, such as reminders or alerts.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permissions are requested at the time of account creation, giving users control over what they grant. The app is designed to function even if users deny optional permissions like SMS, ensuring accessibility and user trust.</w:t>
      </w:r>
    </w:p>
    <w:p w:rsidR="00000000" w:rsidDel="00000000" w:rsidP="00000000" w:rsidRDefault="00000000" w:rsidRPr="00000000" w14:paraId="00000016">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Monetization Plan</w:t>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app will be available as a free download to attract users and collect feedback. This strategy allows us to build a user base while understanding the features they value most. Over time, monetization options will include:</w:t>
      </w:r>
    </w:p>
    <w:p w:rsidR="00000000" w:rsidDel="00000000" w:rsidP="00000000" w:rsidRDefault="00000000" w:rsidRPr="00000000" w14:paraId="00000018">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Non-Intrusive Ads</w:t>
      </w:r>
      <w:r w:rsidDel="00000000" w:rsidR="00000000" w:rsidRPr="00000000">
        <w:rPr>
          <w:rFonts w:ascii="Times New Roman" w:cs="Times New Roman" w:eastAsia="Times New Roman" w:hAnsi="Times New Roman"/>
          <w:sz w:val="24"/>
          <w:szCs w:val="24"/>
          <w:rtl w:val="0"/>
        </w:rPr>
        <w:t xml:space="preserve">: Banner ads placed strategically to avoid disrupting the user experience (e.g., via Google AdMob).</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In-App Purchases</w:t>
      </w:r>
      <w:r w:rsidDel="00000000" w:rsidR="00000000" w:rsidRPr="00000000">
        <w:rPr>
          <w:rFonts w:ascii="Times New Roman" w:cs="Times New Roman" w:eastAsia="Times New Roman" w:hAnsi="Times New Roman"/>
          <w:sz w:val="24"/>
          <w:szCs w:val="24"/>
          <w:rtl w:val="0"/>
        </w:rPr>
        <w:t xml:space="preserve">: Premium features like cloud backups, advanced analytics, or an ad-free experience.</w:t>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Paid Version</w:t>
      </w:r>
      <w:r w:rsidDel="00000000" w:rsidR="00000000" w:rsidRPr="00000000">
        <w:rPr>
          <w:rFonts w:ascii="Times New Roman" w:cs="Times New Roman" w:eastAsia="Times New Roman" w:hAnsi="Times New Roman"/>
          <w:sz w:val="24"/>
          <w:szCs w:val="24"/>
          <w:rtl w:val="0"/>
        </w:rPr>
        <w:t xml:space="preserve">: A one-time payment option for users seeking a fully unlocked and ad-free version of the app.</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starting with a free version, we can refine the app based on user feedback and gradually introduce monetization in a way that aligns with their preferences.</w:t>
      </w:r>
    </w:p>
    <w:p w:rsidR="00000000" w:rsidDel="00000000" w:rsidP="00000000" w:rsidRDefault="00000000" w:rsidRPr="00000000" w14:paraId="0000001C">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Store Preparation</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app’s release, rigorous testing will be conducted on a variety of devices and Android versions to ensure smooth performance. Beta testing will involve platforms like Sauce </w:t>
      </w:r>
      <w:r w:rsidDel="00000000" w:rsidR="00000000" w:rsidRPr="00000000">
        <w:rPr>
          <w:rFonts w:ascii="Times New Roman" w:cs="Times New Roman" w:eastAsia="Times New Roman" w:hAnsi="Times New Roman"/>
          <w:sz w:val="24"/>
          <w:szCs w:val="24"/>
          <w:rtl w:val="0"/>
        </w:rPr>
        <w:t xml:space="preserve">Labs</w:t>
      </w:r>
      <w:r w:rsidDel="00000000" w:rsidR="00000000" w:rsidRPr="00000000">
        <w:rPr>
          <w:rFonts w:ascii="Times New Roman" w:cs="Times New Roman" w:eastAsia="Times New Roman" w:hAnsi="Times New Roman"/>
          <w:sz w:val="24"/>
          <w:szCs w:val="24"/>
          <w:rtl w:val="0"/>
        </w:rPr>
        <w:t xml:space="preserve"> or Google Play Console’s beta program, where invited testers can provide feedback on usability and functionality.</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app store, a polished listing will be prepared, including professional screenshots, a clear description, and a privacy policy. The description will highlight the app’s key features, such as its ease of use, secure login, and grid-based data management system. A cohesive and user-focused presentation will help the app stand out in the store.</w:t>
      </w:r>
    </w:p>
    <w:p w:rsidR="00000000" w:rsidDel="00000000" w:rsidP="00000000" w:rsidRDefault="00000000" w:rsidRPr="00000000" w14:paraId="0000001F">
      <w:pPr>
        <w:keepNext w:val="0"/>
        <w:keepLines w:val="0"/>
        <w:spacing w:after="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and Security</w:t>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is a priority for the app, with high-contrast elements and touch-friendly buttons making it usable for a wide audience. Security is also critical—sensitive data like passwords are hashed, and SQLite is used to ensure data integrity. The app will be updated regularly to address potential vulnerabilities and provide new features based on user feedback.</w:t>
      </w:r>
    </w:p>
    <w:p w:rsidR="00000000" w:rsidDel="00000000" w:rsidP="00000000" w:rsidRDefault="00000000" w:rsidRPr="00000000" w14:paraId="00000022">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User Adoption</w:t>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reach potential users, the app will be promoted through targeted campaigns on social media platforms like Instagram and Facebook. We’ll focus on individuals and small businesses who would benefit from the app’s features. Incentives like free access to premium features for early adopters will encourage downloads and reviews. Word-of-mouth marketing will also be encouraged by ensuring the app is easy to share and recommend.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