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br w:type="textWrapping"/>
        <w:t xml:space="preserve">CS 405 - Secure Coding</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b w:val="1"/>
          <w:sz w:val="40"/>
          <w:szCs w:val="40"/>
        </w:rPr>
      </w:pPr>
      <w:bookmarkStart w:colFirst="0" w:colLast="0" w:name="_3rkocbttuw1j" w:id="0"/>
      <w:bookmarkEnd w:id="0"/>
      <w:r w:rsidDel="00000000" w:rsidR="00000000" w:rsidRPr="00000000">
        <w:rPr>
          <w:rFonts w:ascii="Times New Roman" w:cs="Times New Roman" w:eastAsia="Times New Roman" w:hAnsi="Times New Roman"/>
          <w:b w:val="1"/>
          <w:rtl w:val="0"/>
        </w:rPr>
        <w:t xml:space="preserve">Project One: Security Policy</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3rkocbttuw1j">
            <w:r w:rsidDel="00000000" w:rsidR="00000000" w:rsidRPr="00000000">
              <w:rPr>
                <w:rFonts w:ascii="Times New Roman" w:cs="Times New Roman" w:eastAsia="Times New Roman" w:hAnsi="Times New Roman"/>
                <w:b w:val="1"/>
                <w:color w:val="000000"/>
                <w:sz w:val="24"/>
                <w:szCs w:val="24"/>
                <w:u w:val="none"/>
                <w:rtl w:val="0"/>
              </w:rPr>
              <w:t xml:space="preserve">Table of Contents</w:t>
              <w:tab/>
            </w:r>
          </w:hyperlink>
          <w:r w:rsidDel="00000000" w:rsidR="00000000" w:rsidRPr="00000000">
            <w:fldChar w:fldCharType="begin"/>
            <w:instrText xml:space="preserve"> PAGEREF _3rkocbttuw1j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s27gsmypyo86">
            <w:r w:rsidDel="00000000" w:rsidR="00000000" w:rsidRPr="00000000">
              <w:rPr>
                <w:rFonts w:ascii="Times New Roman" w:cs="Times New Roman" w:eastAsia="Times New Roman" w:hAnsi="Times New Roman"/>
                <w:b w:val="1"/>
                <w:color w:val="000000"/>
                <w:sz w:val="24"/>
                <w:szCs w:val="24"/>
                <w:u w:val="none"/>
                <w:rtl w:val="0"/>
              </w:rPr>
              <w:t xml:space="preserve">1. Coding Standards</w:t>
              <w:tab/>
            </w:r>
          </w:hyperlink>
          <w:r w:rsidDel="00000000" w:rsidR="00000000" w:rsidRPr="00000000">
            <w:fldChar w:fldCharType="begin"/>
            <w:instrText xml:space="preserve"> PAGEREF _s27gsmypyo86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3bkr4fu0fs7r">
            <w:r w:rsidDel="00000000" w:rsidR="00000000" w:rsidRPr="00000000">
              <w:rPr>
                <w:rFonts w:ascii="Times New Roman" w:cs="Times New Roman" w:eastAsia="Times New Roman" w:hAnsi="Times New Roman"/>
                <w:b w:val="1"/>
                <w:color w:val="000000"/>
                <w:sz w:val="24"/>
                <w:szCs w:val="24"/>
                <w:u w:val="none"/>
                <w:rtl w:val="0"/>
              </w:rPr>
              <w:t xml:space="preserve">2. Risk Assessment</w:t>
              <w:tab/>
            </w:r>
          </w:hyperlink>
          <w:r w:rsidDel="00000000" w:rsidR="00000000" w:rsidRPr="00000000">
            <w:fldChar w:fldCharType="begin"/>
            <w:instrText xml:space="preserve"> PAGEREF _3bkr4fu0fs7r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pa0t2t4d2gf1">
            <w:r w:rsidDel="00000000" w:rsidR="00000000" w:rsidRPr="00000000">
              <w:rPr>
                <w:rFonts w:ascii="Times New Roman" w:cs="Times New Roman" w:eastAsia="Times New Roman" w:hAnsi="Times New Roman"/>
                <w:b w:val="1"/>
                <w:color w:val="000000"/>
                <w:sz w:val="24"/>
                <w:szCs w:val="24"/>
                <w:u w:val="none"/>
                <w:rtl w:val="0"/>
              </w:rPr>
              <w:t xml:space="preserve">3. Automated Detection</w:t>
              <w:tab/>
            </w:r>
          </w:hyperlink>
          <w:r w:rsidDel="00000000" w:rsidR="00000000" w:rsidRPr="00000000">
            <w:fldChar w:fldCharType="begin"/>
            <w:instrText xml:space="preserve"> PAGEREF _pa0t2t4d2gf1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mzywu15vfhoy">
            <w:r w:rsidDel="00000000" w:rsidR="00000000" w:rsidRPr="00000000">
              <w:rPr>
                <w:rFonts w:ascii="Times New Roman" w:cs="Times New Roman" w:eastAsia="Times New Roman" w:hAnsi="Times New Roman"/>
                <w:b w:val="1"/>
                <w:color w:val="000000"/>
                <w:sz w:val="24"/>
                <w:szCs w:val="24"/>
                <w:u w:val="none"/>
                <w:rtl w:val="0"/>
              </w:rPr>
              <w:t xml:space="preserve">4. Automation</w:t>
              <w:tab/>
            </w:r>
          </w:hyperlink>
          <w:r w:rsidDel="00000000" w:rsidR="00000000" w:rsidRPr="00000000">
            <w:fldChar w:fldCharType="begin"/>
            <w:instrText xml:space="preserve"> PAGEREF _mzywu15vfhoy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9mvdy4x2dv1s">
            <w:r w:rsidDel="00000000" w:rsidR="00000000" w:rsidRPr="00000000">
              <w:rPr>
                <w:rFonts w:ascii="Times New Roman" w:cs="Times New Roman" w:eastAsia="Times New Roman" w:hAnsi="Times New Roman"/>
                <w:b w:val="1"/>
                <w:color w:val="000000"/>
                <w:sz w:val="24"/>
                <w:szCs w:val="24"/>
                <w:u w:val="none"/>
                <w:rtl w:val="0"/>
              </w:rPr>
              <w:t xml:space="preserve">5. Summary of Risk Assessments</w:t>
              <w:tab/>
            </w:r>
          </w:hyperlink>
          <w:r w:rsidDel="00000000" w:rsidR="00000000" w:rsidRPr="00000000">
            <w:fldChar w:fldCharType="begin"/>
            <w:instrText xml:space="preserve"> PAGEREF _9mvdy4x2dv1s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ylvfsp9vagkm">
            <w:r w:rsidDel="00000000" w:rsidR="00000000" w:rsidRPr="00000000">
              <w:rPr>
                <w:rFonts w:ascii="Times New Roman" w:cs="Times New Roman" w:eastAsia="Times New Roman" w:hAnsi="Times New Roman"/>
                <w:b w:val="1"/>
                <w:color w:val="000000"/>
                <w:sz w:val="24"/>
                <w:szCs w:val="24"/>
                <w:u w:val="none"/>
                <w:rtl w:val="0"/>
              </w:rPr>
              <w:t xml:space="preserve">6. Policies for Encryption and Triple-A</w:t>
              <w:tab/>
            </w:r>
          </w:hyperlink>
          <w:r w:rsidDel="00000000" w:rsidR="00000000" w:rsidRPr="00000000">
            <w:fldChar w:fldCharType="begin"/>
            <w:instrText xml:space="preserve"> PAGEREF _ylvfsp9vagkm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46j4kn4bxd2h">
            <w:r w:rsidDel="00000000" w:rsidR="00000000" w:rsidRPr="00000000">
              <w:rPr>
                <w:rFonts w:ascii="Times New Roman" w:cs="Times New Roman" w:eastAsia="Times New Roman" w:hAnsi="Times New Roman"/>
                <w:b w:val="1"/>
                <w:color w:val="000000"/>
                <w:sz w:val="24"/>
                <w:szCs w:val="24"/>
                <w:u w:val="none"/>
                <w:rtl w:val="0"/>
              </w:rPr>
              <w:t xml:space="preserve">7. Mapping Principles to Standards</w:t>
              <w:tab/>
            </w:r>
          </w:hyperlink>
          <w:r w:rsidDel="00000000" w:rsidR="00000000" w:rsidRPr="00000000">
            <w:fldChar w:fldCharType="begin"/>
            <w:instrText xml:space="preserve"> PAGEREF _46j4kn4bxd2h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3"/>
        <w:spacing w:before="280" w:lineRule="auto"/>
        <w:rPr/>
      </w:pPr>
      <w:bookmarkStart w:colFirst="0" w:colLast="0" w:name="_prehmvyxn3ud"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spacing w:before="280" w:lineRule="auto"/>
        <w:rPr/>
      </w:pPr>
      <w:bookmarkStart w:colFirst="0" w:colLast="0" w:name="_s27gsmypyo86" w:id="2"/>
      <w:bookmarkEnd w:id="2"/>
      <w:r w:rsidDel="00000000" w:rsidR="00000000" w:rsidRPr="00000000">
        <w:rPr>
          <w:rtl w:val="0"/>
        </w:rPr>
        <w:t xml:space="preserve">1. Coding Standards</w:t>
      </w:r>
    </w:p>
    <w:p w:rsidR="00000000" w:rsidDel="00000000" w:rsidP="00000000" w:rsidRDefault="00000000" w:rsidRPr="00000000" w14:paraId="0000001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coding standard, we will define the associated principles, threat level, tools, and provide examples for better clarity.</w:t>
      </w:r>
    </w:p>
    <w:p w:rsidR="00000000" w:rsidDel="00000000" w:rsidP="00000000" w:rsidRDefault="00000000" w:rsidRPr="00000000" w14:paraId="00000014">
      <w:pPr>
        <w:keepNext w:val="0"/>
        <w:keepLines w:val="0"/>
        <w:numPr>
          <w:ilvl w:val="0"/>
          <w:numId w:val="2"/>
        </w:numPr>
        <w:spacing w:after="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1: SQL Injection Prevention</w:t>
      </w:r>
    </w:p>
    <w:p w:rsidR="00000000" w:rsidDel="00000000" w:rsidP="00000000" w:rsidRDefault="00000000" w:rsidRPr="00000000" w14:paraId="0000001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standard emphasizes Principle 4: </w:t>
      </w:r>
      <w:r w:rsidDel="00000000" w:rsidR="00000000" w:rsidRPr="00000000">
        <w:rPr>
          <w:rFonts w:ascii="Times New Roman" w:cs="Times New Roman" w:eastAsia="Times New Roman" w:hAnsi="Times New Roman"/>
          <w:i w:val="1"/>
          <w:sz w:val="24"/>
          <w:szCs w:val="24"/>
          <w:rtl w:val="0"/>
        </w:rPr>
        <w:t xml:space="preserve">Secure Input Validation</w:t>
      </w:r>
      <w:r w:rsidDel="00000000" w:rsidR="00000000" w:rsidRPr="00000000">
        <w:rPr>
          <w:rFonts w:ascii="Times New Roman" w:cs="Times New Roman" w:eastAsia="Times New Roman" w:hAnsi="Times New Roman"/>
          <w:sz w:val="24"/>
          <w:szCs w:val="24"/>
          <w:rtl w:val="0"/>
        </w:rPr>
        <w:t xml:space="preserve"> and Principle 5: </w:t>
      </w:r>
      <w:r w:rsidDel="00000000" w:rsidR="00000000" w:rsidRPr="00000000">
        <w:rPr>
          <w:rFonts w:ascii="Times New Roman" w:cs="Times New Roman" w:eastAsia="Times New Roman" w:hAnsi="Times New Roman"/>
          <w:i w:val="1"/>
          <w:sz w:val="24"/>
          <w:szCs w:val="24"/>
          <w:rtl w:val="0"/>
        </w:rPr>
        <w:t xml:space="preserve">Least Privilege</w:t>
      </w:r>
      <w:r w:rsidDel="00000000" w:rsidR="00000000" w:rsidRPr="00000000">
        <w:rPr>
          <w:rFonts w:ascii="Times New Roman" w:cs="Times New Roman" w:eastAsia="Times New Roman" w:hAnsi="Times New Roman"/>
          <w:sz w:val="24"/>
          <w:szCs w:val="24"/>
          <w:rtl w:val="0"/>
        </w:rPr>
        <w:t xml:space="preserve">. SQL injection remains a significant security threat, with the potential for severe data breaches or unauthorized manipulation of data. Therefore, it is rated as </w:t>
      </w: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threat level. To mitigate this, tools like </w:t>
      </w:r>
      <w:r w:rsidDel="00000000" w:rsidR="00000000" w:rsidRPr="00000000">
        <w:rPr>
          <w:rFonts w:ascii="Times New Roman" w:cs="Times New Roman" w:eastAsia="Times New Roman" w:hAnsi="Times New Roman"/>
          <w:i w:val="1"/>
          <w:sz w:val="24"/>
          <w:szCs w:val="24"/>
          <w:rtl w:val="0"/>
        </w:rPr>
        <w:t xml:space="preserve">SonarQube</w:t>
      </w:r>
      <w:r w:rsidDel="00000000" w:rsidR="00000000" w:rsidRPr="00000000">
        <w:rPr>
          <w:rFonts w:ascii="Times New Roman" w:cs="Times New Roman" w:eastAsia="Times New Roman" w:hAnsi="Times New Roman"/>
          <w:sz w:val="24"/>
          <w:szCs w:val="24"/>
          <w:rtl w:val="0"/>
        </w:rPr>
        <w:t xml:space="preserve"> (version 9.5) can be used to detect unsafe use of user input in SQL queries, while </w:t>
      </w:r>
      <w:r w:rsidDel="00000000" w:rsidR="00000000" w:rsidRPr="00000000">
        <w:rPr>
          <w:rFonts w:ascii="Times New Roman" w:cs="Times New Roman" w:eastAsia="Times New Roman" w:hAnsi="Times New Roman"/>
          <w:i w:val="1"/>
          <w:sz w:val="24"/>
          <w:szCs w:val="24"/>
          <w:rtl w:val="0"/>
        </w:rPr>
        <w:t xml:space="preserve">CppCheck</w:t>
      </w:r>
      <w:r w:rsidDel="00000000" w:rsidR="00000000" w:rsidRPr="00000000">
        <w:rPr>
          <w:rFonts w:ascii="Times New Roman" w:cs="Times New Roman" w:eastAsia="Times New Roman" w:hAnsi="Times New Roman"/>
          <w:sz w:val="24"/>
          <w:szCs w:val="24"/>
          <w:rtl w:val="0"/>
        </w:rPr>
        <w:t xml:space="preserve"> (version 2.0) flags unsafe concatenation of user input. To prevent SQL injection, developers should always use parameterized queries instead of directly inserting user input into SQL queries.</w:t>
      </w:r>
    </w:p>
    <w:p w:rsidR="00000000" w:rsidDel="00000000" w:rsidP="00000000" w:rsidRDefault="00000000" w:rsidRPr="00000000" w14:paraId="00000016">
      <w:pPr>
        <w:keepNext w:val="0"/>
        <w:keepLines w:val="0"/>
        <w:numPr>
          <w:ilvl w:val="0"/>
          <w:numId w:val="4"/>
        </w:numPr>
        <w:spacing w:after="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2: Memory Protection</w:t>
      </w:r>
    </w:p>
    <w:p w:rsidR="00000000" w:rsidDel="00000000" w:rsidP="00000000" w:rsidRDefault="00000000" w:rsidRPr="00000000" w14:paraId="0000001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protection is vital to prevent vulnerabilities such as buffer overflows. This standard maps to Principle 7: </w:t>
      </w:r>
      <w:r w:rsidDel="00000000" w:rsidR="00000000" w:rsidRPr="00000000">
        <w:rPr>
          <w:rFonts w:ascii="Times New Roman" w:cs="Times New Roman" w:eastAsia="Times New Roman" w:hAnsi="Times New Roman"/>
          <w:i w:val="1"/>
          <w:sz w:val="24"/>
          <w:szCs w:val="24"/>
          <w:rtl w:val="0"/>
        </w:rPr>
        <w:t xml:space="preserve">Minimize Buffer Overflow Risks</w:t>
      </w:r>
      <w:r w:rsidDel="00000000" w:rsidR="00000000" w:rsidRPr="00000000">
        <w:rPr>
          <w:rFonts w:ascii="Times New Roman" w:cs="Times New Roman" w:eastAsia="Times New Roman" w:hAnsi="Times New Roman"/>
          <w:sz w:val="24"/>
          <w:szCs w:val="24"/>
          <w:rtl w:val="0"/>
        </w:rPr>
        <w:t xml:space="preserve">. The threat level is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as buffer overflows can result in data corruption or arbitrary code execution. To detect buffer overflow risks, tools like </w:t>
      </w:r>
      <w:r w:rsidDel="00000000" w:rsidR="00000000" w:rsidRPr="00000000">
        <w:rPr>
          <w:rFonts w:ascii="Times New Roman" w:cs="Times New Roman" w:eastAsia="Times New Roman" w:hAnsi="Times New Roman"/>
          <w:i w:val="1"/>
          <w:sz w:val="24"/>
          <w:szCs w:val="24"/>
          <w:rtl w:val="0"/>
        </w:rPr>
        <w:t xml:space="preserve">Clang</w:t>
      </w:r>
      <w:r w:rsidDel="00000000" w:rsidR="00000000" w:rsidRPr="00000000">
        <w:rPr>
          <w:rFonts w:ascii="Times New Roman" w:cs="Times New Roman" w:eastAsia="Times New Roman" w:hAnsi="Times New Roman"/>
          <w:sz w:val="24"/>
          <w:szCs w:val="24"/>
          <w:rtl w:val="0"/>
        </w:rPr>
        <w:t xml:space="preserve"> (version 12) and </w:t>
      </w:r>
      <w:r w:rsidDel="00000000" w:rsidR="00000000" w:rsidRPr="00000000">
        <w:rPr>
          <w:rFonts w:ascii="Times New Roman" w:cs="Times New Roman" w:eastAsia="Times New Roman" w:hAnsi="Times New Roman"/>
          <w:i w:val="1"/>
          <w:sz w:val="24"/>
          <w:szCs w:val="24"/>
          <w:rtl w:val="0"/>
        </w:rPr>
        <w:t xml:space="preserve">CppCheck</w:t>
      </w:r>
      <w:r w:rsidDel="00000000" w:rsidR="00000000" w:rsidRPr="00000000">
        <w:rPr>
          <w:rFonts w:ascii="Times New Roman" w:cs="Times New Roman" w:eastAsia="Times New Roman" w:hAnsi="Times New Roman"/>
          <w:sz w:val="24"/>
          <w:szCs w:val="24"/>
          <w:rtl w:val="0"/>
        </w:rPr>
        <w:t xml:space="preserve"> (version 2.0) can be employed. Developers should avoid unsafe functions like </w:t>
      </w:r>
      <w:r w:rsidDel="00000000" w:rsidR="00000000" w:rsidRPr="00000000">
        <w:rPr>
          <w:rFonts w:ascii="Times New Roman" w:cs="Times New Roman" w:eastAsia="Times New Roman" w:hAnsi="Times New Roman"/>
          <w:sz w:val="24"/>
          <w:szCs w:val="24"/>
          <w:rtl w:val="0"/>
        </w:rPr>
        <w:t xml:space="preserve">strcpy()</w:t>
      </w:r>
      <w:r w:rsidDel="00000000" w:rsidR="00000000" w:rsidRPr="00000000">
        <w:rPr>
          <w:rFonts w:ascii="Times New Roman" w:cs="Times New Roman" w:eastAsia="Times New Roman" w:hAnsi="Times New Roman"/>
          <w:sz w:val="24"/>
          <w:szCs w:val="24"/>
          <w:rtl w:val="0"/>
        </w:rPr>
        <w:t xml:space="preserve"> and replace them with safer alternatives like </w:t>
      </w:r>
      <w:r w:rsidDel="00000000" w:rsidR="00000000" w:rsidRPr="00000000">
        <w:rPr>
          <w:rFonts w:ascii="Times New Roman" w:cs="Times New Roman" w:eastAsia="Times New Roman" w:hAnsi="Times New Roman"/>
          <w:sz w:val="24"/>
          <w:szCs w:val="24"/>
          <w:rtl w:val="0"/>
        </w:rPr>
        <w:t xml:space="preserve">strncpy()</w:t>
      </w:r>
      <w:r w:rsidDel="00000000" w:rsidR="00000000" w:rsidRPr="00000000">
        <w:rPr>
          <w:rFonts w:ascii="Times New Roman" w:cs="Times New Roman" w:eastAsia="Times New Roman" w:hAnsi="Times New Roman"/>
          <w:sz w:val="24"/>
          <w:szCs w:val="24"/>
          <w:rtl w:val="0"/>
        </w:rPr>
        <w:t xml:space="preserve"> to prevent such vulnerabilities.</w:t>
      </w:r>
    </w:p>
    <w:p w:rsidR="00000000" w:rsidDel="00000000" w:rsidP="00000000" w:rsidRDefault="00000000" w:rsidRPr="00000000" w14:paraId="00000018">
      <w:pPr>
        <w:keepNext w:val="0"/>
        <w:keepLines w:val="0"/>
        <w:numPr>
          <w:ilvl w:val="0"/>
          <w:numId w:val="1"/>
        </w:numPr>
        <w:spacing w:after="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3: String Correctness</w:t>
      </w:r>
    </w:p>
    <w:p w:rsidR="00000000" w:rsidDel="00000000" w:rsidP="00000000" w:rsidRDefault="00000000" w:rsidRPr="00000000" w14:paraId="0000001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standard refers to Principle 2: </w:t>
      </w:r>
      <w:r w:rsidDel="00000000" w:rsidR="00000000" w:rsidRPr="00000000">
        <w:rPr>
          <w:rFonts w:ascii="Times New Roman" w:cs="Times New Roman" w:eastAsia="Times New Roman" w:hAnsi="Times New Roman"/>
          <w:i w:val="1"/>
          <w:sz w:val="24"/>
          <w:szCs w:val="24"/>
          <w:rtl w:val="0"/>
        </w:rPr>
        <w:t xml:space="preserve">Validate String Inputs</w:t>
      </w:r>
      <w:r w:rsidDel="00000000" w:rsidR="00000000" w:rsidRPr="00000000">
        <w:rPr>
          <w:rFonts w:ascii="Times New Roman" w:cs="Times New Roman" w:eastAsia="Times New Roman" w:hAnsi="Times New Roman"/>
          <w:sz w:val="24"/>
          <w:szCs w:val="24"/>
          <w:rtl w:val="0"/>
        </w:rPr>
        <w:t xml:space="preserve">. Improper string handling can lead to errors or security holes, making this a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threat level. Tools like </w:t>
      </w:r>
      <w:r w:rsidDel="00000000" w:rsidR="00000000" w:rsidRPr="00000000">
        <w:rPr>
          <w:rFonts w:ascii="Times New Roman" w:cs="Times New Roman" w:eastAsia="Times New Roman" w:hAnsi="Times New Roman"/>
          <w:i w:val="1"/>
          <w:sz w:val="24"/>
          <w:szCs w:val="24"/>
          <w:rtl w:val="0"/>
        </w:rPr>
        <w:t xml:space="preserve">SonarQube</w:t>
      </w:r>
      <w:r w:rsidDel="00000000" w:rsidR="00000000" w:rsidRPr="00000000">
        <w:rPr>
          <w:rFonts w:ascii="Times New Roman" w:cs="Times New Roman" w:eastAsia="Times New Roman" w:hAnsi="Times New Roman"/>
          <w:sz w:val="24"/>
          <w:szCs w:val="24"/>
          <w:rtl w:val="0"/>
        </w:rPr>
        <w:t xml:space="preserve"> (version 9.5) and </w:t>
      </w:r>
      <w:r w:rsidDel="00000000" w:rsidR="00000000" w:rsidRPr="00000000">
        <w:rPr>
          <w:rFonts w:ascii="Times New Roman" w:cs="Times New Roman" w:eastAsia="Times New Roman" w:hAnsi="Times New Roman"/>
          <w:i w:val="1"/>
          <w:sz w:val="24"/>
          <w:szCs w:val="24"/>
          <w:rtl w:val="0"/>
        </w:rPr>
        <w:t xml:space="preserve">Clang Static Analyzer</w:t>
      </w:r>
      <w:r w:rsidDel="00000000" w:rsidR="00000000" w:rsidRPr="00000000">
        <w:rPr>
          <w:rFonts w:ascii="Times New Roman" w:cs="Times New Roman" w:eastAsia="Times New Roman" w:hAnsi="Times New Roman"/>
          <w:sz w:val="24"/>
          <w:szCs w:val="24"/>
          <w:rtl w:val="0"/>
        </w:rPr>
        <w:t xml:space="preserve"> can help identify issues in string handling, such as null pointer dereferencing. It's essential to validate string inputs, especially those passed to functions that expect specific formats, such as email addresses or passwords.</w:t>
      </w:r>
    </w:p>
    <w:p w:rsidR="00000000" w:rsidDel="00000000" w:rsidP="00000000" w:rsidRDefault="00000000" w:rsidRPr="00000000" w14:paraId="0000001A">
      <w:pPr>
        <w:keepNext w:val="0"/>
        <w:keepLines w:val="0"/>
        <w:numPr>
          <w:ilvl w:val="0"/>
          <w:numId w:val="5"/>
        </w:numPr>
        <w:spacing w:after="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4: Assertions</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Assertions help ensure that certain conditions hold true during the execution of a program, and this standard is based on Principle 6: </w:t>
      </w:r>
      <w:r w:rsidDel="00000000" w:rsidR="00000000" w:rsidRPr="00000000">
        <w:rPr>
          <w:rFonts w:ascii="Times New Roman" w:cs="Times New Roman" w:eastAsia="Times New Roman" w:hAnsi="Times New Roman"/>
          <w:i w:val="1"/>
          <w:sz w:val="24"/>
          <w:szCs w:val="24"/>
          <w:rtl w:val="0"/>
        </w:rPr>
        <w:t xml:space="preserve">Ensure Proper Use of Assertions</w:t>
      </w:r>
      <w:r w:rsidDel="00000000" w:rsidR="00000000" w:rsidRPr="00000000">
        <w:rPr>
          <w:rFonts w:ascii="Times New Roman" w:cs="Times New Roman" w:eastAsia="Times New Roman" w:hAnsi="Times New Roman"/>
          <w:sz w:val="24"/>
          <w:szCs w:val="24"/>
          <w:rtl w:val="0"/>
        </w:rPr>
        <w:t xml:space="preserve">. The threat level here is </w:t>
      </w:r>
      <w:r w:rsidDel="00000000" w:rsidR="00000000" w:rsidRPr="00000000">
        <w:rPr>
          <w:rFonts w:ascii="Times New Roman" w:cs="Times New Roman" w:eastAsia="Times New Roman" w:hAnsi="Times New Roman"/>
          <w:i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as incorrect or missing assertions generally lead to undetected programming errors. </w:t>
      </w:r>
      <w:r w:rsidDel="00000000" w:rsidR="00000000" w:rsidRPr="00000000">
        <w:rPr>
          <w:rFonts w:ascii="Times New Roman" w:cs="Times New Roman" w:eastAsia="Times New Roman" w:hAnsi="Times New Roman"/>
          <w:i w:val="1"/>
          <w:sz w:val="24"/>
          <w:szCs w:val="24"/>
          <w:rtl w:val="0"/>
        </w:rPr>
        <w:t xml:space="preserve">CppCheck</w:t>
      </w:r>
      <w:r w:rsidDel="00000000" w:rsidR="00000000" w:rsidRPr="00000000">
        <w:rPr>
          <w:rFonts w:ascii="Times New Roman" w:cs="Times New Roman" w:eastAsia="Times New Roman" w:hAnsi="Times New Roman"/>
          <w:sz w:val="24"/>
          <w:szCs w:val="24"/>
          <w:rtl w:val="0"/>
        </w:rPr>
        <w:t xml:space="preserve"> (version 2.0) can detect invalid or missing assertions. Assertions should be used to check conditions that should always be true, such as ensuring variables remain within expected ranges.</w:t>
      </w: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numPr>
          <w:ilvl w:val="0"/>
          <w:numId w:val="6"/>
        </w:numPr>
        <w:spacing w:after="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5: Exception Handling</w:t>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exception handling ensures a program gracefully manages unexpected events. This standard aligns with Principle 8: </w:t>
      </w:r>
      <w:r w:rsidDel="00000000" w:rsidR="00000000" w:rsidRPr="00000000">
        <w:rPr>
          <w:rFonts w:ascii="Times New Roman" w:cs="Times New Roman" w:eastAsia="Times New Roman" w:hAnsi="Times New Roman"/>
          <w:i w:val="1"/>
          <w:sz w:val="24"/>
          <w:szCs w:val="24"/>
          <w:rtl w:val="0"/>
        </w:rPr>
        <w:t xml:space="preserve">Handle Exceptions Gracefully</w:t>
      </w:r>
      <w:r w:rsidDel="00000000" w:rsidR="00000000" w:rsidRPr="00000000">
        <w:rPr>
          <w:rFonts w:ascii="Times New Roman" w:cs="Times New Roman" w:eastAsia="Times New Roman" w:hAnsi="Times New Roman"/>
          <w:sz w:val="24"/>
          <w:szCs w:val="24"/>
          <w:rtl w:val="0"/>
        </w:rPr>
        <w:t xml:space="preserve">. The threat level for this standard is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as poor exception handling can lead to system crashes or undefined behavior. Tools like </w:t>
      </w:r>
      <w:r w:rsidDel="00000000" w:rsidR="00000000" w:rsidRPr="00000000">
        <w:rPr>
          <w:rFonts w:ascii="Times New Roman" w:cs="Times New Roman" w:eastAsia="Times New Roman" w:hAnsi="Times New Roman"/>
          <w:i w:val="1"/>
          <w:sz w:val="24"/>
          <w:szCs w:val="24"/>
          <w:rtl w:val="0"/>
        </w:rPr>
        <w:t xml:space="preserve">SonarQube</w:t>
      </w:r>
      <w:r w:rsidDel="00000000" w:rsidR="00000000" w:rsidRPr="00000000">
        <w:rPr>
          <w:rFonts w:ascii="Times New Roman" w:cs="Times New Roman" w:eastAsia="Times New Roman" w:hAnsi="Times New Roman"/>
          <w:sz w:val="24"/>
          <w:szCs w:val="24"/>
          <w:rtl w:val="0"/>
        </w:rPr>
        <w:t xml:space="preserve"> (version 9.5) and </w:t>
      </w:r>
      <w:r w:rsidDel="00000000" w:rsidR="00000000" w:rsidRPr="00000000">
        <w:rPr>
          <w:rFonts w:ascii="Times New Roman" w:cs="Times New Roman" w:eastAsia="Times New Roman" w:hAnsi="Times New Roman"/>
          <w:i w:val="1"/>
          <w:sz w:val="24"/>
          <w:szCs w:val="24"/>
          <w:rtl w:val="0"/>
        </w:rPr>
        <w:t xml:space="preserve">CppCheck</w:t>
      </w:r>
      <w:r w:rsidDel="00000000" w:rsidR="00000000" w:rsidRPr="00000000">
        <w:rPr>
          <w:rFonts w:ascii="Times New Roman" w:cs="Times New Roman" w:eastAsia="Times New Roman" w:hAnsi="Times New Roman"/>
          <w:sz w:val="24"/>
          <w:szCs w:val="24"/>
          <w:rtl w:val="0"/>
        </w:rPr>
        <w:t xml:space="preserve"> (version 2.0) can identify improper exception handling practices. Developers must catch exceptions and log them appropriately, while ensuring that sensitive information is not exposed in error messages.</w:t>
      </w:r>
    </w:p>
    <w:p w:rsidR="00000000" w:rsidDel="00000000" w:rsidP="00000000" w:rsidRDefault="00000000" w:rsidRPr="00000000" w14:paraId="0000001E">
      <w:pPr>
        <w:pStyle w:val="Heading3"/>
        <w:spacing w:before="280" w:lineRule="auto"/>
        <w:rPr/>
      </w:pPr>
      <w:bookmarkStart w:colFirst="0" w:colLast="0" w:name="_6lqphe67mvq8"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spacing w:before="280" w:lineRule="auto"/>
        <w:rPr/>
      </w:pPr>
      <w:bookmarkStart w:colFirst="0" w:colLast="0" w:name="_3bkr4fu0fs7r" w:id="4"/>
      <w:bookmarkEnd w:id="4"/>
      <w:r w:rsidDel="00000000" w:rsidR="00000000" w:rsidRPr="00000000">
        <w:rPr>
          <w:rtl w:val="0"/>
        </w:rPr>
        <w:t xml:space="preserve">2. Risk Assessment</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coding standards, a risk assessment is performed, evaluating the severity, likelihood, remediation cost, priority, and level of each vulnerability.</w:t>
      </w:r>
    </w:p>
    <w:tbl>
      <w:tblPr>
        <w:tblStyle w:val="Table1"/>
        <w:tblW w:w="7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
        <w:gridCol w:w="1070"/>
        <w:gridCol w:w="1340"/>
        <w:gridCol w:w="2060"/>
        <w:gridCol w:w="1040"/>
        <w:gridCol w:w="785"/>
        <w:tblGridChange w:id="0">
          <w:tblGrid>
            <w:gridCol w:w="1625"/>
            <w:gridCol w:w="1070"/>
            <w:gridCol w:w="1340"/>
            <w:gridCol w:w="2060"/>
            <w:gridCol w:w="1040"/>
            <w:gridCol w:w="7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Remediation Cost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STD-001-CPP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STD-002-CPP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STD-003-CPP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STD-004-CPP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STD-005-CPP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45">
      <w:pPr>
        <w:pStyle w:val="Heading3"/>
        <w:spacing w:before="280" w:lineRule="auto"/>
        <w:rPr/>
      </w:pPr>
      <w:bookmarkStart w:colFirst="0" w:colLast="0" w:name="_lw683q9kimur" w:id="5"/>
      <w:bookmarkEnd w:id="5"/>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3"/>
        <w:spacing w:before="280" w:lineRule="auto"/>
        <w:rPr/>
      </w:pPr>
      <w:bookmarkStart w:colFirst="0" w:colLast="0" w:name="_pa0t2t4d2gf1" w:id="6"/>
      <w:bookmarkEnd w:id="6"/>
      <w:r w:rsidDel="00000000" w:rsidR="00000000" w:rsidRPr="00000000">
        <w:rPr>
          <w:rtl w:val="0"/>
        </w:rPr>
        <w:t xml:space="preserve">3. Automated Detection</w:t>
      </w:r>
    </w:p>
    <w:p w:rsidR="00000000" w:rsidDel="00000000" w:rsidP="00000000" w:rsidRDefault="00000000" w:rsidRPr="00000000" w14:paraId="0000004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such as </w:t>
      </w:r>
      <w:r w:rsidDel="00000000" w:rsidR="00000000" w:rsidRPr="00000000">
        <w:rPr>
          <w:rFonts w:ascii="Times New Roman" w:cs="Times New Roman" w:eastAsia="Times New Roman" w:hAnsi="Times New Roman"/>
          <w:i w:val="1"/>
          <w:sz w:val="24"/>
          <w:szCs w:val="24"/>
          <w:rtl w:val="0"/>
        </w:rPr>
        <w:t xml:space="preserve">SonarQube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CppCheck</w:t>
      </w:r>
      <w:r w:rsidDel="00000000" w:rsidR="00000000" w:rsidRPr="00000000">
        <w:rPr>
          <w:rFonts w:ascii="Times New Roman" w:cs="Times New Roman" w:eastAsia="Times New Roman" w:hAnsi="Times New Roman"/>
          <w:sz w:val="24"/>
          <w:szCs w:val="24"/>
          <w:rtl w:val="0"/>
        </w:rPr>
        <w:t xml:space="preserve"> help automate the detection of security vulnerabilities in code. For SQL injection, </w:t>
      </w:r>
      <w:r w:rsidDel="00000000" w:rsidR="00000000" w:rsidRPr="00000000">
        <w:rPr>
          <w:rFonts w:ascii="Times New Roman" w:cs="Times New Roman" w:eastAsia="Times New Roman" w:hAnsi="Times New Roman"/>
          <w:i w:val="1"/>
          <w:sz w:val="24"/>
          <w:szCs w:val="24"/>
          <w:rtl w:val="0"/>
        </w:rPr>
        <w:t xml:space="preserve">SonarQube</w:t>
      </w:r>
      <w:r w:rsidDel="00000000" w:rsidR="00000000" w:rsidRPr="00000000">
        <w:rPr>
          <w:rFonts w:ascii="Times New Roman" w:cs="Times New Roman" w:eastAsia="Times New Roman" w:hAnsi="Times New Roman"/>
          <w:sz w:val="24"/>
          <w:szCs w:val="24"/>
          <w:rtl w:val="0"/>
        </w:rPr>
        <w:t xml:space="preserve"> (version 9.5) detects unsafe user input in SQL queries by flagging the use of direct concatenation. This tool ensures that queries are properly parameterized, preventing SQL injection. For memory protection, </w:t>
      </w:r>
      <w:r w:rsidDel="00000000" w:rsidR="00000000" w:rsidRPr="00000000">
        <w:rPr>
          <w:rFonts w:ascii="Times New Roman" w:cs="Times New Roman" w:eastAsia="Times New Roman" w:hAnsi="Times New Roman"/>
          <w:i w:val="1"/>
          <w:sz w:val="24"/>
          <w:szCs w:val="24"/>
          <w:rtl w:val="0"/>
        </w:rPr>
        <w:t xml:space="preserve">CppCheck</w:t>
      </w:r>
      <w:r w:rsidDel="00000000" w:rsidR="00000000" w:rsidRPr="00000000">
        <w:rPr>
          <w:rFonts w:ascii="Times New Roman" w:cs="Times New Roman" w:eastAsia="Times New Roman" w:hAnsi="Times New Roman"/>
          <w:sz w:val="24"/>
          <w:szCs w:val="24"/>
          <w:rtl w:val="0"/>
        </w:rPr>
        <w:t xml:space="preserve"> (version 2.0) flags potential buffer overflows, helping developers address issues with unsafe memory functions. When it comes to assertions, </w:t>
      </w:r>
      <w:r w:rsidDel="00000000" w:rsidR="00000000" w:rsidRPr="00000000">
        <w:rPr>
          <w:rFonts w:ascii="Times New Roman" w:cs="Times New Roman" w:eastAsia="Times New Roman" w:hAnsi="Times New Roman"/>
          <w:i w:val="1"/>
          <w:sz w:val="24"/>
          <w:szCs w:val="24"/>
          <w:rtl w:val="0"/>
        </w:rPr>
        <w:t xml:space="preserve">CppCheck</w:t>
      </w:r>
      <w:r w:rsidDel="00000000" w:rsidR="00000000" w:rsidRPr="00000000">
        <w:rPr>
          <w:rFonts w:ascii="Times New Roman" w:cs="Times New Roman" w:eastAsia="Times New Roman" w:hAnsi="Times New Roman"/>
          <w:sz w:val="24"/>
          <w:szCs w:val="24"/>
          <w:rtl w:val="0"/>
        </w:rPr>
        <w:t xml:space="preserve"> also plays a crucial role by detecting missing or invalid assertions, which helps ensure that critical assumptions in code are verified.</w:t>
      </w:r>
    </w:p>
    <w:p w:rsidR="00000000" w:rsidDel="00000000" w:rsidP="00000000" w:rsidRDefault="00000000" w:rsidRPr="00000000" w14:paraId="00000048">
      <w:pPr>
        <w:keepNext w:val="0"/>
        <w:keepLines w:val="0"/>
        <w:spacing w:before="2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spacing w:before="280" w:lineRule="auto"/>
        <w:rPr/>
      </w:pPr>
      <w:bookmarkStart w:colFirst="0" w:colLast="0" w:name="_mzywu15vfhoy" w:id="7"/>
      <w:bookmarkEnd w:id="7"/>
      <w:r w:rsidDel="00000000" w:rsidR="00000000" w:rsidRPr="00000000">
        <w:rPr>
          <w:rtl w:val="0"/>
        </w:rPr>
        <w:t xml:space="preserve">4. Automation</w:t>
      </w:r>
    </w:p>
    <w:p w:rsidR="00000000" w:rsidDel="00000000" w:rsidP="00000000" w:rsidRDefault="00000000" w:rsidRPr="00000000" w14:paraId="0000004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Automating security checks as part of the CI/CD pipeline ensures that security is integrated continuously throughout the development lifecycle. For example, tools like </w:t>
      </w:r>
      <w:r w:rsidDel="00000000" w:rsidR="00000000" w:rsidRPr="00000000">
        <w:rPr>
          <w:rFonts w:ascii="Times New Roman" w:cs="Times New Roman" w:eastAsia="Times New Roman" w:hAnsi="Times New Roman"/>
          <w:i w:val="1"/>
          <w:sz w:val="24"/>
          <w:szCs w:val="24"/>
          <w:rtl w:val="0"/>
        </w:rPr>
        <w:t xml:space="preserve">SonarQube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CppCheck</w:t>
      </w:r>
      <w:r w:rsidDel="00000000" w:rsidR="00000000" w:rsidRPr="00000000">
        <w:rPr>
          <w:rFonts w:ascii="Times New Roman" w:cs="Times New Roman" w:eastAsia="Times New Roman" w:hAnsi="Times New Roman"/>
          <w:sz w:val="24"/>
          <w:szCs w:val="24"/>
          <w:rtl w:val="0"/>
        </w:rPr>
        <w:t xml:space="preserve"> should be incorporated into the build process to automatically scan for issues like SQL injection, memory overflows, and improper exception handling. These tools should run every time new code is pushed to the repository, providing real-time feedback to developers. By automating these checks, we can ensure that security vulnerabilities are caught early, preventing them from reaching production.</w:t>
      </w:r>
    </w:p>
    <w:p w:rsidR="00000000" w:rsidDel="00000000" w:rsidP="00000000" w:rsidRDefault="00000000" w:rsidRPr="00000000" w14:paraId="0000004B">
      <w:pPr>
        <w:pStyle w:val="Heading3"/>
        <w:spacing w:before="280" w:lineRule="auto"/>
        <w:rPr/>
      </w:pPr>
      <w:bookmarkStart w:colFirst="0" w:colLast="0" w:name="_carxo8nyyn58" w:id="8"/>
      <w:bookmarkEnd w:id="8"/>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spacing w:before="280" w:lineRule="auto"/>
        <w:rPr/>
      </w:pPr>
      <w:bookmarkStart w:colFirst="0" w:colLast="0" w:name="_9mvdy4x2dv1s" w:id="9"/>
      <w:bookmarkEnd w:id="9"/>
      <w:r w:rsidDel="00000000" w:rsidR="00000000" w:rsidRPr="00000000">
        <w:rPr>
          <w:rtl w:val="0"/>
        </w:rPr>
        <w:t xml:space="preserve">5. Summary of Risk Assessments</w:t>
      </w:r>
    </w:p>
    <w:p w:rsidR="00000000" w:rsidDel="00000000" w:rsidP="00000000" w:rsidRDefault="00000000" w:rsidRPr="00000000" w14:paraId="0000004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consolidated table provides an overview of the severity, likelihood, remediation cost, priority, and level for each of the 10 coding standards:</w:t>
      </w:r>
    </w:p>
    <w:tbl>
      <w:tblPr>
        <w:tblStyle w:val="Table2"/>
        <w:tblW w:w="7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
        <w:gridCol w:w="1070"/>
        <w:gridCol w:w="1340"/>
        <w:gridCol w:w="2060"/>
        <w:gridCol w:w="1040"/>
        <w:gridCol w:w="785"/>
        <w:tblGridChange w:id="0">
          <w:tblGrid>
            <w:gridCol w:w="1625"/>
            <w:gridCol w:w="1070"/>
            <w:gridCol w:w="1340"/>
            <w:gridCol w:w="2060"/>
            <w:gridCol w:w="1040"/>
            <w:gridCol w:w="7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Remediation Cost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STD-001-CPP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STD-002-CPP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STD-003-CPP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STD-004-CPP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STD-005-CPP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72">
      <w:pPr>
        <w:keepNext w:val="0"/>
        <w:keepLines w:val="0"/>
        <w:spacing w:before="2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3"/>
        <w:spacing w:before="280" w:lineRule="auto"/>
        <w:rPr/>
      </w:pPr>
      <w:bookmarkStart w:colFirst="0" w:colLast="0" w:name="_ylvfsp9vagkm" w:id="10"/>
      <w:bookmarkEnd w:id="10"/>
      <w:r w:rsidDel="00000000" w:rsidR="00000000" w:rsidRPr="00000000">
        <w:rPr>
          <w:rtl w:val="0"/>
        </w:rPr>
        <w:t xml:space="preserve">6. Policies for Encryption and Triple-A</w:t>
      </w:r>
    </w:p>
    <w:p w:rsidR="00000000" w:rsidDel="00000000" w:rsidP="00000000" w:rsidRDefault="00000000" w:rsidRPr="00000000" w14:paraId="00000074">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Encryption Policies</w:t>
      </w:r>
    </w:p>
    <w:p w:rsidR="00000000" w:rsidDel="00000000" w:rsidP="00000000" w:rsidRDefault="00000000" w:rsidRPr="00000000" w14:paraId="00000075">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at Rest: Encryption at rest ensures that sensitive data stored in databases or file systems is protected. By encrypting the data on disk, even if an attacker gains physical access to the storage, they will not be able to read the data without the decryption key. This policy applies whenever sensitive data is stored, such as personal information or financial records. It helps protect data in the event of a physical breach.</w:t>
        <w:br w:type="textWrapping"/>
      </w:r>
    </w:p>
    <w:p w:rsidR="00000000" w:rsidDel="00000000" w:rsidP="00000000" w:rsidRDefault="00000000" w:rsidRPr="00000000" w14:paraId="00000076">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in Flight: Encryption in flight protects data as it is transmitted over networks, ensuring that it remains confidential and secure during transit. This policy applies when data is exchanged over the internet or internal networks, such as sending credentials or payment information. It uses protocols like TLS to encrypt data during transmission, making it unreadable to attackers intercepting the data in transit.</w:t>
        <w:br w:type="textWrapping"/>
      </w:r>
    </w:p>
    <w:p w:rsidR="00000000" w:rsidDel="00000000" w:rsidP="00000000" w:rsidRDefault="00000000" w:rsidRPr="00000000" w14:paraId="00000077">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in Use: Encryption in use refers to the protection of data while it is being processed in memory. This policy applies when sensitive data is actively being used by the application. Techniques like homomorphic encryption can enable processing of encrypted data without the need to decrypt it, ensuring that sensitive data is never exposed during processing.</w:t>
      </w:r>
    </w:p>
    <w:p w:rsidR="00000000" w:rsidDel="00000000" w:rsidP="00000000" w:rsidRDefault="00000000" w:rsidRPr="00000000" w14:paraId="00000078">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Triple-A Framework Policies</w:t>
      </w:r>
    </w:p>
    <w:p w:rsidR="00000000" w:rsidDel="00000000" w:rsidP="00000000" w:rsidRDefault="00000000" w:rsidRPr="00000000" w14:paraId="00000079">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Authentication is the process of verifying the identity of a user or system. This policy applies when a user attempts to access secure resources. Multi-factor authentication (MFA) is an effective method for verifying the user’s identity, making it harder for attackers to gain unauthorized access.</w:t>
        <w:br w:type="textWrapping"/>
      </w:r>
    </w:p>
    <w:p w:rsidR="00000000" w:rsidDel="00000000" w:rsidP="00000000" w:rsidRDefault="00000000" w:rsidRPr="00000000" w14:paraId="0000007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 Authorization ensures that users only have access to the resources they are permitted to. This policy enforces role-based access control (RBAC), ensuring that users are granted access only to the resources required for their role, minimizing the risk of unauthorized access.</w:t>
        <w:br w:type="textWrapping"/>
      </w:r>
    </w:p>
    <w:p w:rsidR="00000000" w:rsidDel="00000000" w:rsidP="00000000" w:rsidRDefault="00000000" w:rsidRPr="00000000" w14:paraId="0000007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Accounting refers to the tracking and recording of user actions to ensure accountability. This policy applies to any system where monitoring user actions is necessary for auditing or security purposes. Activity logs should be maintained, and any suspicious or unauthorized activities should be flagged for further review.</w:t>
      </w:r>
    </w:p>
    <w:p w:rsidR="00000000" w:rsidDel="00000000" w:rsidP="00000000" w:rsidRDefault="00000000" w:rsidRPr="00000000" w14:paraId="0000007C">
      <w:pPr>
        <w:keepNext w:val="0"/>
        <w:keepLines w:val="0"/>
        <w:spacing w:before="2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spacing w:before="280" w:lineRule="auto"/>
        <w:rPr/>
      </w:pPr>
      <w:bookmarkStart w:colFirst="0" w:colLast="0" w:name="_46j4kn4bxd2h" w:id="11"/>
      <w:bookmarkEnd w:id="11"/>
      <w:r w:rsidDel="00000000" w:rsidR="00000000" w:rsidRPr="00000000">
        <w:rPr>
          <w:rtl w:val="0"/>
        </w:rPr>
        <w:t xml:space="preserve">7. Mapping Principles to Standards</w:t>
      </w:r>
    </w:p>
    <w:p w:rsidR="00000000" w:rsidDel="00000000" w:rsidP="00000000" w:rsidRDefault="00000000" w:rsidRPr="00000000" w14:paraId="0000007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coding standards links to one or more principles that guide secure development. For example, SQL Injection Prevention aligns with Principle 4 (Secure Input Validation) to ensure user inputs are properly sanitized before being used in SQL queries. It also ties to Principle 5 (Least Privilege), as parameterized queries reduce the risk of unauthorized access to the database.</w:t>
      </w:r>
    </w:p>
    <w:p w:rsidR="00000000" w:rsidDel="00000000" w:rsidP="00000000" w:rsidRDefault="00000000" w:rsidRPr="00000000" w14:paraId="0000007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mapping these principles to the standards, we ensure that the security policy is rooted in widely recognized best practices and follows a structured approach to secure software development.</w:t>
      </w:r>
    </w:p>
    <w:p w:rsidR="00000000" w:rsidDel="00000000" w:rsidP="00000000" w:rsidRDefault="00000000" w:rsidRPr="00000000" w14:paraId="0000008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 offers a security policy that addresses the standards, risk assessments, automated detection tools, encryption policies, and the Triple-A framework. Each section builds upon the other to ensure a strong, defensible security posture.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before="28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