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Mohamed Elhassan</w:t>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405 - Secure Coding</w:t>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Two: Security Policy Presentation</w:t>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4/20/2025</w:t>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https://youtu.be/BlLUx_NEtMA</w:t>
        </w:r>
      </w:hyperlink>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tbl>
      <w:tblPr>
        <w:tblStyle w:val="Table1"/>
        <w:tblW w:w="92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5"/>
        <w:gridCol w:w="6815"/>
        <w:tblGridChange w:id="0">
          <w:tblGrid>
            <w:gridCol w:w="2405"/>
            <w:gridCol w:w="681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Slide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Narrative</w:t>
            </w:r>
            <w:r w:rsidDel="00000000" w:rsidR="00000000" w:rsidRPr="00000000">
              <w:rPr>
                <w:rtl w:val="0"/>
              </w:rPr>
            </w:r>
          </w:p>
        </w:tc>
      </w:tr>
      <w:tr>
        <w:trPr>
          <w:cantSplit w:val="0"/>
          <w:trHeight w:val="18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Slide 1: Title Page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everyone, and thank you for being here today. In this presentation, I'll be walking you through the Green Pace security policy guide and its implementation. My name is Mohamed Elhassan, and I’ll be discussing how we can ensure secure coding practices as we continue to grow as a development team. The goal is to integrate security into every phase of our development lifecycle.</w:t>
            </w:r>
          </w:p>
        </w:tc>
      </w:tr>
      <w:tr>
        <w:trPr>
          <w:cantSplit w:val="0"/>
          <w:trHeight w:val="21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Slide 2: Overview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Green Pace security policy has been created to ensure that as our team grows, we maintain secure coding practices and robust system architectures. This policy was needed as our projects have scaled, making security more complex and crucial. It will help guide our team in adhering to best practices and will support our defense-in-depth strategy, where multiple layers of security are applied to protect our systems.</w:t>
            </w:r>
          </w:p>
        </w:tc>
      </w:tr>
      <w:tr>
        <w:trPr>
          <w:cantSplit w:val="0"/>
          <w:trHeight w:val="18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Slide 3: Threats Matrix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have the </w:t>
            </w:r>
            <w:r w:rsidDel="00000000" w:rsidR="00000000" w:rsidRPr="00000000">
              <w:rPr>
                <w:rFonts w:ascii="Times New Roman" w:cs="Times New Roman" w:eastAsia="Times New Roman" w:hAnsi="Times New Roman"/>
                <w:b w:val="1"/>
                <w:sz w:val="24"/>
                <w:szCs w:val="24"/>
                <w:rtl w:val="0"/>
              </w:rPr>
              <w:t xml:space="preserve">Threat Matrix</w:t>
            </w:r>
            <w:r w:rsidDel="00000000" w:rsidR="00000000" w:rsidRPr="00000000">
              <w:rPr>
                <w:rFonts w:ascii="Times New Roman" w:cs="Times New Roman" w:eastAsia="Times New Roman" w:hAnsi="Times New Roman"/>
                <w:sz w:val="24"/>
                <w:szCs w:val="24"/>
                <w:rtl w:val="0"/>
              </w:rPr>
              <w:t xml:space="preserve">, which categorizes the security risks we’ve identified and ranks them by severity, likelihood, and impact. For example, </w:t>
            </w:r>
            <w:r w:rsidDel="00000000" w:rsidR="00000000" w:rsidRPr="00000000">
              <w:rPr>
                <w:rFonts w:ascii="Times New Roman" w:cs="Times New Roman" w:eastAsia="Times New Roman" w:hAnsi="Times New Roman"/>
                <w:b w:val="1"/>
                <w:sz w:val="24"/>
                <w:szCs w:val="24"/>
                <w:rtl w:val="0"/>
              </w:rPr>
              <w:t xml:space="preserve">SQL Injection</w:t>
            </w:r>
            <w:r w:rsidDel="00000000" w:rsidR="00000000" w:rsidRPr="00000000">
              <w:rPr>
                <w:rFonts w:ascii="Times New Roman" w:cs="Times New Roman" w:eastAsia="Times New Roman" w:hAnsi="Times New Roman"/>
                <w:sz w:val="24"/>
                <w:szCs w:val="24"/>
                <w:rtl w:val="0"/>
              </w:rPr>
              <w:t xml:space="preserve"> is rated high due to its potential to compromise sensitive data, while </w:t>
            </w:r>
            <w:r w:rsidDel="00000000" w:rsidR="00000000" w:rsidRPr="00000000">
              <w:rPr>
                <w:rFonts w:ascii="Times New Roman" w:cs="Times New Roman" w:eastAsia="Times New Roman" w:hAnsi="Times New Roman"/>
                <w:b w:val="1"/>
                <w:sz w:val="24"/>
                <w:szCs w:val="24"/>
                <w:rtl w:val="0"/>
              </w:rPr>
              <w:t xml:space="preserve">Buffer Overflow</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Cross-Site Scripting</w:t>
            </w:r>
            <w:r w:rsidDel="00000000" w:rsidR="00000000" w:rsidRPr="00000000">
              <w:rPr>
                <w:rFonts w:ascii="Times New Roman" w:cs="Times New Roman" w:eastAsia="Times New Roman" w:hAnsi="Times New Roman"/>
                <w:sz w:val="24"/>
                <w:szCs w:val="24"/>
                <w:rtl w:val="0"/>
              </w:rPr>
              <w:t xml:space="preserve"> are also key concerns. By analyzing these risks, we can prioritize mitigation efforts effectively.</w:t>
            </w:r>
          </w:p>
        </w:tc>
      </w:tr>
      <w:tr>
        <w:trPr>
          <w:cantSplit w:val="0"/>
          <w:trHeight w:val="21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Slide 4: 10 Principles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10 </w:t>
            </w:r>
            <w:r w:rsidDel="00000000" w:rsidR="00000000" w:rsidRPr="00000000">
              <w:rPr>
                <w:rFonts w:ascii="Times New Roman" w:cs="Times New Roman" w:eastAsia="Times New Roman" w:hAnsi="Times New Roman"/>
                <w:b w:val="1"/>
                <w:sz w:val="24"/>
                <w:szCs w:val="24"/>
                <w:rtl w:val="0"/>
              </w:rPr>
              <w:t xml:space="preserve">security principles</w:t>
            </w:r>
            <w:r w:rsidDel="00000000" w:rsidR="00000000" w:rsidRPr="00000000">
              <w:rPr>
                <w:rFonts w:ascii="Times New Roman" w:cs="Times New Roman" w:eastAsia="Times New Roman" w:hAnsi="Times New Roman"/>
                <w:sz w:val="24"/>
                <w:szCs w:val="24"/>
                <w:rtl w:val="0"/>
              </w:rPr>
              <w:t xml:space="preserve"> that guide our development practices. Each principle focuses on a critical aspect of secure coding. For instance, </w:t>
            </w:r>
            <w:r w:rsidDel="00000000" w:rsidR="00000000" w:rsidRPr="00000000">
              <w:rPr>
                <w:rFonts w:ascii="Times New Roman" w:cs="Times New Roman" w:eastAsia="Times New Roman" w:hAnsi="Times New Roman"/>
                <w:b w:val="1"/>
                <w:sz w:val="24"/>
                <w:szCs w:val="24"/>
                <w:rtl w:val="0"/>
              </w:rPr>
              <w:t xml:space="preserve">Secure Input Validation</w:t>
            </w:r>
            <w:r w:rsidDel="00000000" w:rsidR="00000000" w:rsidRPr="00000000">
              <w:rPr>
                <w:rFonts w:ascii="Times New Roman" w:cs="Times New Roman" w:eastAsia="Times New Roman" w:hAnsi="Times New Roman"/>
                <w:sz w:val="24"/>
                <w:szCs w:val="24"/>
                <w:rtl w:val="0"/>
              </w:rPr>
              <w:t xml:space="preserve"> ensures that data is sanitized before being processed, while </w:t>
            </w:r>
            <w:r w:rsidDel="00000000" w:rsidR="00000000" w:rsidRPr="00000000">
              <w:rPr>
                <w:rFonts w:ascii="Times New Roman" w:cs="Times New Roman" w:eastAsia="Times New Roman" w:hAnsi="Times New Roman"/>
                <w:b w:val="1"/>
                <w:sz w:val="24"/>
                <w:szCs w:val="24"/>
                <w:rtl w:val="0"/>
              </w:rPr>
              <w:t xml:space="preserve">Fail-Safe Defaults</w:t>
            </w:r>
            <w:r w:rsidDel="00000000" w:rsidR="00000000" w:rsidRPr="00000000">
              <w:rPr>
                <w:rFonts w:ascii="Times New Roman" w:cs="Times New Roman" w:eastAsia="Times New Roman" w:hAnsi="Times New Roman"/>
                <w:sz w:val="24"/>
                <w:szCs w:val="24"/>
                <w:rtl w:val="0"/>
              </w:rPr>
              <w:t xml:space="preserve"> ensures that the system operates securely by default. Adhering to these principles will help maintain a secure development process as we scale.</w:t>
            </w:r>
          </w:p>
        </w:tc>
      </w:tr>
      <w:tr>
        <w:trPr>
          <w:cantSplit w:val="0"/>
          <w:trHeight w:val="18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Slide 5: Coding Standards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our </w:t>
            </w:r>
            <w:r w:rsidDel="00000000" w:rsidR="00000000" w:rsidRPr="00000000">
              <w:rPr>
                <w:rFonts w:ascii="Times New Roman" w:cs="Times New Roman" w:eastAsia="Times New Roman" w:hAnsi="Times New Roman"/>
                <w:b w:val="1"/>
                <w:sz w:val="24"/>
                <w:szCs w:val="24"/>
                <w:rtl w:val="0"/>
              </w:rPr>
              <w:t xml:space="preserve">coding standards</w:t>
            </w:r>
            <w:r w:rsidDel="00000000" w:rsidR="00000000" w:rsidRPr="00000000">
              <w:rPr>
                <w:rFonts w:ascii="Times New Roman" w:cs="Times New Roman" w:eastAsia="Times New Roman" w:hAnsi="Times New Roman"/>
                <w:sz w:val="24"/>
                <w:szCs w:val="24"/>
                <w:rtl w:val="0"/>
              </w:rPr>
              <w:t xml:space="preserve">, ranked in order of priority based on their potential risk. For example, </w:t>
            </w:r>
            <w:r w:rsidDel="00000000" w:rsidR="00000000" w:rsidRPr="00000000">
              <w:rPr>
                <w:rFonts w:ascii="Times New Roman" w:cs="Times New Roman" w:eastAsia="Times New Roman" w:hAnsi="Times New Roman"/>
                <w:b w:val="1"/>
                <w:sz w:val="24"/>
                <w:szCs w:val="24"/>
                <w:rtl w:val="0"/>
              </w:rPr>
              <w:t xml:space="preserve">SQL Injection Prevention</w:t>
            </w:r>
            <w:r w:rsidDel="00000000" w:rsidR="00000000" w:rsidRPr="00000000">
              <w:rPr>
                <w:rFonts w:ascii="Times New Roman" w:cs="Times New Roman" w:eastAsia="Times New Roman" w:hAnsi="Times New Roman"/>
                <w:sz w:val="24"/>
                <w:szCs w:val="24"/>
                <w:rtl w:val="0"/>
              </w:rPr>
              <w:t xml:space="preserve"> is the highest priority because a vulnerability in this area could lead to severe data breaches. Other priorities like </w:t>
            </w:r>
            <w:r w:rsidDel="00000000" w:rsidR="00000000" w:rsidRPr="00000000">
              <w:rPr>
                <w:rFonts w:ascii="Times New Roman" w:cs="Times New Roman" w:eastAsia="Times New Roman" w:hAnsi="Times New Roman"/>
                <w:b w:val="1"/>
                <w:sz w:val="24"/>
                <w:szCs w:val="24"/>
                <w:rtl w:val="0"/>
              </w:rPr>
              <w:t xml:space="preserve">Memory Protection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String Correctness</w:t>
            </w:r>
            <w:r w:rsidDel="00000000" w:rsidR="00000000" w:rsidRPr="00000000">
              <w:rPr>
                <w:rFonts w:ascii="Times New Roman" w:cs="Times New Roman" w:eastAsia="Times New Roman" w:hAnsi="Times New Roman"/>
                <w:sz w:val="24"/>
                <w:szCs w:val="24"/>
                <w:rtl w:val="0"/>
              </w:rPr>
              <w:t xml:space="preserve"> are critical for ensuring the stability and security of the system.</w:t>
            </w:r>
          </w:p>
        </w:tc>
      </w:tr>
      <w:tr>
        <w:trPr>
          <w:cantSplit w:val="0"/>
          <w:trHeight w:val="18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Slide 6: Encryption Policies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Encryption</w:t>
            </w:r>
            <w:r w:rsidDel="00000000" w:rsidR="00000000" w:rsidRPr="00000000">
              <w:rPr>
                <w:rFonts w:ascii="Times New Roman" w:cs="Times New Roman" w:eastAsia="Times New Roman" w:hAnsi="Times New Roman"/>
                <w:sz w:val="24"/>
                <w:szCs w:val="24"/>
                <w:rtl w:val="0"/>
              </w:rPr>
              <w:t xml:space="preserve"> plays a critical role in securing our data. We have three primary encryption policies in place: </w:t>
            </w:r>
            <w:r w:rsidDel="00000000" w:rsidR="00000000" w:rsidRPr="00000000">
              <w:rPr>
                <w:rFonts w:ascii="Times New Roman" w:cs="Times New Roman" w:eastAsia="Times New Roman" w:hAnsi="Times New Roman"/>
                <w:b w:val="1"/>
                <w:sz w:val="24"/>
                <w:szCs w:val="24"/>
                <w:rtl w:val="0"/>
              </w:rPr>
              <w:t xml:space="preserve">Encryption in Flight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Encryption at Rest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Encryption in Use</w:t>
            </w:r>
            <w:r w:rsidDel="00000000" w:rsidR="00000000" w:rsidRPr="00000000">
              <w:rPr>
                <w:rFonts w:ascii="Times New Roman" w:cs="Times New Roman" w:eastAsia="Times New Roman" w:hAnsi="Times New Roman"/>
                <w:sz w:val="24"/>
                <w:szCs w:val="24"/>
                <w:rtl w:val="0"/>
              </w:rPr>
              <w:t xml:space="preserve">. These policies ensure that our data remains secure at every stage—whether it’s being transmitted, stored, or processed, preventing unauthorized access and data theft.</w:t>
            </w:r>
          </w:p>
        </w:tc>
      </w:tr>
      <w:tr>
        <w:trPr>
          <w:cantSplit w:val="0"/>
          <w:trHeight w:val="18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Slide 7: Triple-A Policies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Triple-A Framework</w:t>
            </w:r>
            <w:r w:rsidDel="00000000" w:rsidR="00000000" w:rsidRPr="00000000">
              <w:rPr>
                <w:rFonts w:ascii="Times New Roman" w:cs="Times New Roman" w:eastAsia="Times New Roman" w:hAnsi="Times New Roman"/>
                <w:sz w:val="24"/>
                <w:szCs w:val="24"/>
                <w:rtl w:val="0"/>
              </w:rPr>
              <w:t xml:space="preserve"> focuses on Authentication, Authorization, and Accounting. </w:t>
            </w:r>
            <w:r w:rsidDel="00000000" w:rsidR="00000000" w:rsidRPr="00000000">
              <w:rPr>
                <w:rFonts w:ascii="Times New Roman" w:cs="Times New Roman" w:eastAsia="Times New Roman" w:hAnsi="Times New Roman"/>
                <w:b w:val="1"/>
                <w:sz w:val="24"/>
                <w:szCs w:val="24"/>
                <w:rtl w:val="0"/>
              </w:rPr>
              <w:t xml:space="preserve">Authentication</w:t>
            </w:r>
            <w:r w:rsidDel="00000000" w:rsidR="00000000" w:rsidRPr="00000000">
              <w:rPr>
                <w:rFonts w:ascii="Times New Roman" w:cs="Times New Roman" w:eastAsia="Times New Roman" w:hAnsi="Times New Roman"/>
                <w:sz w:val="24"/>
                <w:szCs w:val="24"/>
                <w:rtl w:val="0"/>
              </w:rPr>
              <w:t xml:space="preserve"> ensures that only verified users can access our systems, while </w:t>
            </w:r>
            <w:r w:rsidDel="00000000" w:rsidR="00000000" w:rsidRPr="00000000">
              <w:rPr>
                <w:rFonts w:ascii="Times New Roman" w:cs="Times New Roman" w:eastAsia="Times New Roman" w:hAnsi="Times New Roman"/>
                <w:b w:val="1"/>
                <w:sz w:val="24"/>
                <w:szCs w:val="24"/>
                <w:rtl w:val="0"/>
              </w:rPr>
              <w:t xml:space="preserve">Authorization</w:t>
            </w:r>
            <w:r w:rsidDel="00000000" w:rsidR="00000000" w:rsidRPr="00000000">
              <w:rPr>
                <w:rFonts w:ascii="Times New Roman" w:cs="Times New Roman" w:eastAsia="Times New Roman" w:hAnsi="Times New Roman"/>
                <w:sz w:val="24"/>
                <w:szCs w:val="24"/>
                <w:rtl w:val="0"/>
              </w:rPr>
              <w:t xml:space="preserve"> controls what users can do once they’re logged in. </w:t>
            </w:r>
            <w:r w:rsidDel="00000000" w:rsidR="00000000" w:rsidRPr="00000000">
              <w:rPr>
                <w:rFonts w:ascii="Times New Roman" w:cs="Times New Roman" w:eastAsia="Times New Roman" w:hAnsi="Times New Roman"/>
                <w:b w:val="1"/>
                <w:sz w:val="24"/>
                <w:szCs w:val="24"/>
                <w:rtl w:val="0"/>
              </w:rPr>
              <w:t xml:space="preserve">Accounting</w:t>
            </w:r>
            <w:r w:rsidDel="00000000" w:rsidR="00000000" w:rsidRPr="00000000">
              <w:rPr>
                <w:rFonts w:ascii="Times New Roman" w:cs="Times New Roman" w:eastAsia="Times New Roman" w:hAnsi="Times New Roman"/>
                <w:sz w:val="24"/>
                <w:szCs w:val="24"/>
                <w:rtl w:val="0"/>
              </w:rPr>
              <w:t xml:space="preserve"> monitors user actions, helping us detect suspicious behavior and maintain a secure environment.</w:t>
            </w:r>
          </w:p>
        </w:tc>
      </w:tr>
      <w:tr>
        <w:trPr>
          <w:cantSplit w:val="0"/>
          <w:trHeight w:val="29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Slide 8: Unit Testing – SQL Injection Prevention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let's look at </w:t>
            </w:r>
            <w:r w:rsidDel="00000000" w:rsidR="00000000" w:rsidRPr="00000000">
              <w:rPr>
                <w:rFonts w:ascii="Times New Roman" w:cs="Times New Roman" w:eastAsia="Times New Roman" w:hAnsi="Times New Roman"/>
                <w:b w:val="1"/>
                <w:sz w:val="24"/>
                <w:szCs w:val="24"/>
                <w:rtl w:val="0"/>
              </w:rPr>
              <w:t xml:space="preserve">Unit Testing</w:t>
            </w:r>
            <w:r w:rsidDel="00000000" w:rsidR="00000000" w:rsidRPr="00000000">
              <w:rPr>
                <w:rFonts w:ascii="Times New Roman" w:cs="Times New Roman" w:eastAsia="Times New Roman" w:hAnsi="Times New Roman"/>
                <w:sz w:val="24"/>
                <w:szCs w:val="24"/>
                <w:rtl w:val="0"/>
              </w:rPr>
              <w:t xml:space="preserve">, which ensures that critical components of the application are secure. The first test is focused on </w:t>
            </w:r>
            <w:r w:rsidDel="00000000" w:rsidR="00000000" w:rsidRPr="00000000">
              <w:rPr>
                <w:rFonts w:ascii="Times New Roman" w:cs="Times New Roman" w:eastAsia="Times New Roman" w:hAnsi="Times New Roman"/>
                <w:b w:val="1"/>
                <w:sz w:val="24"/>
                <w:szCs w:val="24"/>
                <w:rtl w:val="0"/>
              </w:rPr>
              <w:t xml:space="preserve">SQL injection prevention</w:t>
            </w:r>
            <w:r w:rsidDel="00000000" w:rsidR="00000000" w:rsidRPr="00000000">
              <w:rPr>
                <w:rFonts w:ascii="Times New Roman" w:cs="Times New Roman" w:eastAsia="Times New Roman" w:hAnsi="Times New Roman"/>
                <w:sz w:val="24"/>
                <w:szCs w:val="24"/>
                <w:rtl w:val="0"/>
              </w:rPr>
              <w:t xml:space="preserve">. This test checks whether the application properly sanitizes user inputs before using them in SQL queries. Positive Test: A safe input, like </w:t>
            </w:r>
            <w:r w:rsidDel="00000000" w:rsidR="00000000" w:rsidRPr="00000000">
              <w:rPr>
                <w:rFonts w:ascii="Times New Roman" w:cs="Times New Roman" w:eastAsia="Times New Roman" w:hAnsi="Times New Roman"/>
                <w:sz w:val="24"/>
                <w:szCs w:val="24"/>
                <w:rtl w:val="0"/>
              </w:rPr>
              <w:t xml:space="preserve">username=admin&amp;password=1234</w:t>
            </w:r>
            <w:r w:rsidDel="00000000" w:rsidR="00000000" w:rsidRPr="00000000">
              <w:rPr>
                <w:rFonts w:ascii="Times New Roman" w:cs="Times New Roman" w:eastAsia="Times New Roman" w:hAnsi="Times New Roman"/>
                <w:sz w:val="24"/>
                <w:szCs w:val="24"/>
                <w:rtl w:val="0"/>
              </w:rPr>
              <w:t xml:space="preserve">, is entered and processed correctly. Negative Test: A malicious SQL injection attempt, such as </w:t>
            </w:r>
            <w:r w:rsidDel="00000000" w:rsidR="00000000" w:rsidRPr="00000000">
              <w:rPr>
                <w:rFonts w:ascii="Times New Roman" w:cs="Times New Roman" w:eastAsia="Times New Roman" w:hAnsi="Times New Roman"/>
                <w:sz w:val="24"/>
                <w:szCs w:val="24"/>
                <w:rtl w:val="0"/>
              </w:rPr>
              <w:t xml:space="preserve">username=admin' OR '1'='1&amp;password=anything</w:t>
            </w:r>
            <w:r w:rsidDel="00000000" w:rsidR="00000000" w:rsidRPr="00000000">
              <w:rPr>
                <w:rFonts w:ascii="Times New Roman" w:cs="Times New Roman" w:eastAsia="Times New Roman" w:hAnsi="Times New Roman"/>
                <w:sz w:val="24"/>
                <w:szCs w:val="24"/>
                <w:rtl w:val="0"/>
              </w:rPr>
              <w:t xml:space="preserve">, is rejected to prevent unauthorized access. By running this test, we ensure that the application doesn't allow dangerous input to compromise the database.</w:t>
            </w:r>
          </w:p>
        </w:tc>
      </w:tr>
      <w:tr>
        <w:trPr>
          <w:cantSplit w:val="0"/>
          <w:trHeight w:val="29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Slide 9: Unit Testing – Parameterized Queries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test ensures the application uses </w:t>
            </w:r>
            <w:r w:rsidDel="00000000" w:rsidR="00000000" w:rsidRPr="00000000">
              <w:rPr>
                <w:rFonts w:ascii="Times New Roman" w:cs="Times New Roman" w:eastAsia="Times New Roman" w:hAnsi="Times New Roman"/>
                <w:b w:val="1"/>
                <w:sz w:val="24"/>
                <w:szCs w:val="24"/>
                <w:rtl w:val="0"/>
              </w:rPr>
              <w:t xml:space="preserve">parameterized queries</w:t>
            </w:r>
            <w:r w:rsidDel="00000000" w:rsidR="00000000" w:rsidRPr="00000000">
              <w:rPr>
                <w:rFonts w:ascii="Times New Roman" w:cs="Times New Roman" w:eastAsia="Times New Roman" w:hAnsi="Times New Roman"/>
                <w:sz w:val="24"/>
                <w:szCs w:val="24"/>
                <w:rtl w:val="0"/>
              </w:rPr>
              <w:t xml:space="preserve">, which is a key defense against SQL injection. Positive Test: When valid input is entered (e.g., </w:t>
            </w:r>
            <w:r w:rsidDel="00000000" w:rsidR="00000000" w:rsidRPr="00000000">
              <w:rPr>
                <w:rFonts w:ascii="Times New Roman" w:cs="Times New Roman" w:eastAsia="Times New Roman" w:hAnsi="Times New Roman"/>
                <w:sz w:val="24"/>
                <w:szCs w:val="24"/>
                <w:rtl w:val="0"/>
              </w:rPr>
              <w:t xml:space="preserve">username=admin&amp;password=1234</w:t>
            </w:r>
            <w:r w:rsidDel="00000000" w:rsidR="00000000" w:rsidRPr="00000000">
              <w:rPr>
                <w:rFonts w:ascii="Times New Roman" w:cs="Times New Roman" w:eastAsia="Times New Roman" w:hAnsi="Times New Roman"/>
                <w:sz w:val="24"/>
                <w:szCs w:val="24"/>
                <w:rtl w:val="0"/>
              </w:rPr>
              <w:t xml:space="preserve">), the application should safely process it using parameterized queries. Negative Test: If malicious SQL injection code is entered, such as </w:t>
            </w:r>
            <w:r w:rsidDel="00000000" w:rsidR="00000000" w:rsidRPr="00000000">
              <w:rPr>
                <w:rFonts w:ascii="Times New Roman" w:cs="Times New Roman" w:eastAsia="Times New Roman" w:hAnsi="Times New Roman"/>
                <w:sz w:val="24"/>
                <w:szCs w:val="24"/>
                <w:rtl w:val="0"/>
              </w:rPr>
              <w:t xml:space="preserve">username=admin' OR '1'='1&amp;password=anything</w:t>
            </w:r>
            <w:r w:rsidDel="00000000" w:rsidR="00000000" w:rsidRPr="00000000">
              <w:rPr>
                <w:rFonts w:ascii="Times New Roman" w:cs="Times New Roman" w:eastAsia="Times New Roman" w:hAnsi="Times New Roman"/>
                <w:sz w:val="24"/>
                <w:szCs w:val="24"/>
                <w:rtl w:val="0"/>
              </w:rPr>
              <w:t xml:space="preserve">, the system should reject it and prevent execution. This test guarantees that our system safely handles user input, preventing SQL injection attacks by avoiding string concatenation.</w:t>
            </w:r>
          </w:p>
        </w:tc>
      </w:tr>
      <w:tr>
        <w:trPr>
          <w:cantSplit w:val="0"/>
          <w:trHeight w:val="26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Slide 10: Unit Testing – Logging Failed Login Attempts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test verifies that the application logs failed login attempts, which helps in detecting potential security threats. Positive Test: After several invalid login attempts, including SQL injection attempts, the system should log each failure with appropriate details for monitoring. Negative Test: If the system fails to log any failed login attempt or if logging is inaccurate, it indicates a security oversight and failure to detect suspicious activity. This test ensures that we have visibility into failed authentication attempts, helping us track and respond to potential attacks.</w:t>
            </w:r>
          </w:p>
        </w:tc>
      </w:tr>
      <w:tr>
        <w:trPr>
          <w:cantSplit w:val="0"/>
          <w:trHeight w:val="2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Slide 11: Unit Testing – Union-Based SQL Injection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fourth test focuses on detecting </w:t>
            </w:r>
            <w:r w:rsidDel="00000000" w:rsidR="00000000" w:rsidRPr="00000000">
              <w:rPr>
                <w:rFonts w:ascii="Times New Roman" w:cs="Times New Roman" w:eastAsia="Times New Roman" w:hAnsi="Times New Roman"/>
                <w:b w:val="1"/>
                <w:sz w:val="24"/>
                <w:szCs w:val="24"/>
                <w:rtl w:val="0"/>
              </w:rPr>
              <w:t xml:space="preserve">union-based SQL injection</w:t>
            </w:r>
            <w:r w:rsidDel="00000000" w:rsidR="00000000" w:rsidRPr="00000000">
              <w:rPr>
                <w:rFonts w:ascii="Times New Roman" w:cs="Times New Roman" w:eastAsia="Times New Roman" w:hAnsi="Times New Roman"/>
                <w:sz w:val="24"/>
                <w:szCs w:val="24"/>
                <w:rtl w:val="0"/>
              </w:rPr>
              <w:t xml:space="preserve"> vulnerabilities, which allow attackers to retrieve unauthorized data by exploiting </w:t>
            </w:r>
            <w:r w:rsidDel="00000000" w:rsidR="00000000" w:rsidRPr="00000000">
              <w:rPr>
                <w:rFonts w:ascii="Times New Roman" w:cs="Times New Roman" w:eastAsia="Times New Roman" w:hAnsi="Times New Roman"/>
                <w:sz w:val="24"/>
                <w:szCs w:val="24"/>
                <w:rtl w:val="0"/>
              </w:rPr>
              <w:t xml:space="preserve">UNION SELECT</w:t>
            </w:r>
            <w:r w:rsidDel="00000000" w:rsidR="00000000" w:rsidRPr="00000000">
              <w:rPr>
                <w:rFonts w:ascii="Times New Roman" w:cs="Times New Roman" w:eastAsia="Times New Roman" w:hAnsi="Times New Roman"/>
                <w:sz w:val="24"/>
                <w:szCs w:val="24"/>
                <w:rtl w:val="0"/>
              </w:rPr>
              <w:t xml:space="preserve"> statements. Positive Test: The system should sanitize inputs, blocking union-based injection attempts like </w:t>
            </w:r>
            <w:r w:rsidDel="00000000" w:rsidR="00000000" w:rsidRPr="00000000">
              <w:rPr>
                <w:rFonts w:ascii="Times New Roman" w:cs="Times New Roman" w:eastAsia="Times New Roman" w:hAnsi="Times New Roman"/>
                <w:sz w:val="24"/>
                <w:szCs w:val="24"/>
                <w:rtl w:val="0"/>
              </w:rPr>
              <w:t xml:space="preserve">username=admin UNION SELECT * FROM users</w:t>
            </w:r>
            <w:r w:rsidDel="00000000" w:rsidR="00000000" w:rsidRPr="00000000">
              <w:rPr>
                <w:rFonts w:ascii="Times New Roman" w:cs="Times New Roman" w:eastAsia="Times New Roman" w:hAnsi="Times New Roman"/>
                <w:sz w:val="24"/>
                <w:szCs w:val="24"/>
                <w:rtl w:val="0"/>
              </w:rPr>
              <w:t xml:space="preserve">. Negative Test: If the system fails to block such an injection, it could potentially leak sensitive data. This test ensures that our system is secure against more advanced SQL injection techniques.</w:t>
            </w:r>
          </w:p>
        </w:tc>
      </w:tr>
      <w:tr>
        <w:trPr>
          <w:cantSplit w:val="0"/>
          <w:trHeight w:val="18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Slide 12: Automation and DevSecOps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w:t>
            </w:r>
            <w:r w:rsidDel="00000000" w:rsidR="00000000" w:rsidRPr="00000000">
              <w:rPr>
                <w:rFonts w:ascii="Times New Roman" w:cs="Times New Roman" w:eastAsia="Times New Roman" w:hAnsi="Times New Roman"/>
                <w:b w:val="1"/>
                <w:sz w:val="24"/>
                <w:szCs w:val="24"/>
                <w:rtl w:val="0"/>
              </w:rPr>
              <w:t xml:space="preserve">DevSecOps pipeline</w:t>
            </w:r>
            <w:r w:rsidDel="00000000" w:rsidR="00000000" w:rsidRPr="00000000">
              <w:rPr>
                <w:rFonts w:ascii="Times New Roman" w:cs="Times New Roman" w:eastAsia="Times New Roman" w:hAnsi="Times New Roman"/>
                <w:sz w:val="24"/>
                <w:szCs w:val="24"/>
                <w:rtl w:val="0"/>
              </w:rPr>
              <w:t xml:space="preserve">, security tools like </w:t>
            </w:r>
            <w:r w:rsidDel="00000000" w:rsidR="00000000" w:rsidRPr="00000000">
              <w:rPr>
                <w:rFonts w:ascii="Times New Roman" w:cs="Times New Roman" w:eastAsia="Times New Roman" w:hAnsi="Times New Roman"/>
                <w:i w:val="1"/>
                <w:sz w:val="24"/>
                <w:szCs w:val="24"/>
                <w:rtl w:val="0"/>
              </w:rPr>
              <w:t xml:space="preserve">SonarQube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CppCheck</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OWASP ZAP</w:t>
            </w:r>
            <w:r w:rsidDel="00000000" w:rsidR="00000000" w:rsidRPr="00000000">
              <w:rPr>
                <w:rFonts w:ascii="Times New Roman" w:cs="Times New Roman" w:eastAsia="Times New Roman" w:hAnsi="Times New Roman"/>
                <w:sz w:val="24"/>
                <w:szCs w:val="24"/>
                <w:rtl w:val="0"/>
              </w:rPr>
              <w:t xml:space="preserve"> will be integrated into various stages of the pipeline—during development, testing, and deployment. These tools will automatically detect vulnerabilities such as SQL injection and memory leaks, ensuring that security is continuously monitored and maintained throughout the development lifecycle.</w:t>
            </w:r>
          </w:p>
        </w:tc>
      </w:tr>
      <w:tr>
        <w:trPr>
          <w:cantSplit w:val="0"/>
          <w:trHeight w:val="18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Slide 13: Risks and Benefits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addressing security vulnerabilities early in the development process, we minimize the risk of data breaches and system failures. </w:t>
            </w:r>
            <w:r w:rsidDel="00000000" w:rsidR="00000000" w:rsidRPr="00000000">
              <w:rPr>
                <w:rFonts w:ascii="Times New Roman" w:cs="Times New Roman" w:eastAsia="Times New Roman" w:hAnsi="Times New Roman"/>
                <w:b w:val="1"/>
                <w:sz w:val="24"/>
                <w:szCs w:val="24"/>
                <w:rtl w:val="0"/>
              </w:rPr>
              <w:t xml:space="preserve">Acting now</w:t>
            </w:r>
            <w:r w:rsidDel="00000000" w:rsidR="00000000" w:rsidRPr="00000000">
              <w:rPr>
                <w:rFonts w:ascii="Times New Roman" w:cs="Times New Roman" w:eastAsia="Times New Roman" w:hAnsi="Times New Roman"/>
                <w:sz w:val="24"/>
                <w:szCs w:val="24"/>
                <w:rtl w:val="0"/>
              </w:rPr>
              <w:t xml:space="preserve"> ensures that we are proactive in securing our applications, while waiting can lead to costly fixes and a higher risk of exploitation. It’s essential to integrate security at every phase to protect our systems and data.</w:t>
            </w:r>
          </w:p>
        </w:tc>
      </w:tr>
      <w:tr>
        <w:trPr>
          <w:cantSplit w:val="0"/>
          <w:trHeight w:val="18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Slide 14: Recommendations for Future Security Improvements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our current security policies cover the essentials, we recommend further integrating advanced tools and predictive analytics, like AI-based threat detection. Enhancing our encryption practices and improving real-time monitoring will also help us stay ahead of emerging threats. Continuous refinement of these practices is key to maintaining a secure environment.</w:t>
            </w:r>
          </w:p>
        </w:tc>
      </w:tr>
      <w:tr>
        <w:trPr>
          <w:cantSplit w:val="0"/>
          <w:trHeight w:val="21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Slide 15: Conclusions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securing our applications from the start is crucial for mitigating risks and protecting our data. The policies and practices outlined today are designed to ensure that we remain secure as our team and projects scale. Moving forward, we must continue to adapt our security strategy to meet new challenges, incorporating emerging technologies and maintaining vigilance against evolving threats.</w:t>
            </w:r>
          </w:p>
        </w:tc>
      </w:tr>
    </w:tbl>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BlLUx_NEt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