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0509" w14:textId="0C27C3E0" w:rsidR="00210EB7" w:rsidRDefault="00210EB7" w:rsidP="00210EB7">
      <w:pPr>
        <w:pStyle w:val="Heading1"/>
        <w:jc w:val="center"/>
        <w:rPr>
          <w:b/>
          <w:bCs/>
          <w:color w:val="auto"/>
        </w:rPr>
      </w:pPr>
      <w:r w:rsidRPr="00210EB7">
        <w:rPr>
          <w:b/>
          <w:bCs/>
          <w:color w:val="auto"/>
        </w:rPr>
        <w:t>Feasibility Study</w:t>
      </w:r>
    </w:p>
    <w:p w14:paraId="1F0F1266" w14:textId="77777777" w:rsidR="00210EB7" w:rsidRPr="00AE20ED" w:rsidRDefault="00210EB7" w:rsidP="00210EB7">
      <w:pPr>
        <w:rPr>
          <w:rFonts w:asciiTheme="minorBidi" w:hAnsiTheme="minorBidi"/>
        </w:rPr>
      </w:pPr>
    </w:p>
    <w:p w14:paraId="1D243BBF" w14:textId="6A05925D" w:rsidR="00FB2907" w:rsidRDefault="00FB2907" w:rsidP="00FB2907">
      <w:pPr>
        <w:rPr>
          <w:rFonts w:asciiTheme="minorBidi" w:hAnsiTheme="minorBidi"/>
          <w:b/>
          <w:bCs/>
          <w:color w:val="156082" w:themeColor="accent1"/>
          <w:sz w:val="32"/>
          <w:szCs w:val="32"/>
        </w:rPr>
      </w:pPr>
      <w:r w:rsidRPr="00AE20ED">
        <w:rPr>
          <w:rFonts w:asciiTheme="minorBidi" w:hAnsiTheme="minorBidi"/>
          <w:b/>
          <w:bCs/>
          <w:color w:val="156082" w:themeColor="accent1"/>
          <w:sz w:val="32"/>
          <w:szCs w:val="32"/>
        </w:rPr>
        <w:t>Introduction</w:t>
      </w:r>
    </w:p>
    <w:p w14:paraId="3C741286" w14:textId="78DD276C" w:rsidR="00AE20ED" w:rsidRPr="00AE20ED" w:rsidRDefault="00AE20ED" w:rsidP="00AE20ED">
      <w:pPr>
        <w:rPr>
          <w:rFonts w:asciiTheme="minorBidi" w:hAnsiTheme="minorBidi"/>
          <w:sz w:val="28"/>
          <w:szCs w:val="28"/>
        </w:rPr>
      </w:pPr>
      <w:r w:rsidRPr="00AE20ED">
        <w:rPr>
          <w:rFonts w:asciiTheme="minorBidi" w:hAnsiTheme="minorBidi"/>
          <w:sz w:val="28"/>
          <w:szCs w:val="28"/>
        </w:rPr>
        <w:t>A feasibility study is a detailed analysis conducted to determine the viability of a proposed project or idea. It helps decide whether a project is feasible and worth pursuing by evaluating various factors like technical requirements, financial implications, and market potential. Here's a breakdown of the key components typically included in a feasibility study, especially for a software project</w:t>
      </w:r>
    </w:p>
    <w:p w14:paraId="209263EF" w14:textId="77777777" w:rsidR="00210EB7" w:rsidRDefault="00210EB7" w:rsidP="00FB2907">
      <w:pPr>
        <w:rPr>
          <w:b/>
          <w:bCs/>
          <w:color w:val="156082" w:themeColor="accent1"/>
          <w:sz w:val="32"/>
          <w:szCs w:val="32"/>
        </w:rPr>
      </w:pPr>
    </w:p>
    <w:p w14:paraId="2F9F90C6" w14:textId="6567506D" w:rsidR="00BB338A" w:rsidRPr="00AE20ED" w:rsidRDefault="00210EB7" w:rsidP="00BB338A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sz w:val="32"/>
          <w:szCs w:val="32"/>
        </w:rPr>
      </w:pPr>
      <w:r w:rsidRPr="00AE20ED">
        <w:rPr>
          <w:b/>
          <w:bCs/>
          <w:color w:val="156082" w:themeColor="accent1"/>
          <w:sz w:val="32"/>
          <w:szCs w:val="32"/>
        </w:rPr>
        <w:t>Technical Feasibility</w:t>
      </w:r>
    </w:p>
    <w:p w14:paraId="75977737" w14:textId="77777777" w:rsidR="00BB338A" w:rsidRPr="00E82679" w:rsidRDefault="00BB338A" w:rsidP="00BB338A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098DE085" w14:textId="22EB064A" w:rsidR="00BB338A" w:rsidRPr="00AE20ED" w:rsidRDefault="00BB338A" w:rsidP="00BB338A">
      <w:pPr>
        <w:rPr>
          <w:rFonts w:asciiTheme="minorBidi" w:hAnsiTheme="minorBidi"/>
          <w:sz w:val="24"/>
          <w:szCs w:val="24"/>
        </w:rPr>
      </w:pPr>
      <w:r w:rsidRPr="00AE20ED">
        <w:rPr>
          <w:rFonts w:asciiTheme="minorBidi" w:hAnsiTheme="minorBidi"/>
          <w:sz w:val="24"/>
          <w:szCs w:val="24"/>
        </w:rPr>
        <w:t xml:space="preserve"> The Technical Feasibility section examines the technological requirements and resources necessary for setting up and operating an online store. This includes the choice of platform, payment solutions, and technical infrastructure.</w:t>
      </w:r>
    </w:p>
    <w:p w14:paraId="12D7A26F" w14:textId="73715B1B" w:rsidR="00FF172B" w:rsidRPr="00E82679" w:rsidRDefault="00FF172B" w:rsidP="00FF172B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44"/>
          <w:szCs w:val="44"/>
          <w:u w:val="single"/>
        </w:rPr>
      </w:pPr>
      <w:r w:rsidRPr="00E82679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Technical Requirements</w:t>
      </w:r>
    </w:p>
    <w:p w14:paraId="2DE05A53" w14:textId="1DDA9242" w:rsidR="00FF172B" w:rsidRPr="00E82679" w:rsidRDefault="00FF172B" w:rsidP="00FF172B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1.2.1)</w:t>
      </w:r>
      <w:r w:rsidRPr="00E82679">
        <w:rPr>
          <w:color w:val="000000" w:themeColor="text1"/>
          <w:sz w:val="26"/>
          <w:szCs w:val="26"/>
        </w:rPr>
        <w:t xml:space="preserve"> 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Software Requirements</w:t>
      </w:r>
    </w:p>
    <w:p w14:paraId="548DA62E" w14:textId="306F7F34" w:rsidR="001119E1" w:rsidRPr="000324B9" w:rsidRDefault="000324B9" w:rsidP="001119E1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0E2841" w:themeColor="text2"/>
          <w:sz w:val="28"/>
          <w:szCs w:val="28"/>
        </w:rPr>
      </w:pPr>
      <w:r w:rsidRPr="000324B9">
        <w:rPr>
          <w:rFonts w:asciiTheme="minorBidi" w:hAnsiTheme="minorBidi"/>
          <w:sz w:val="24"/>
          <w:szCs w:val="24"/>
        </w:rPr>
        <w:t>Payment Gateway</w:t>
      </w:r>
    </w:p>
    <w:p w14:paraId="7550B6A4" w14:textId="75E2978F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Operating System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windows, mac or Linux </w:t>
      </w:r>
    </w:p>
    <w:p w14:paraId="2FF95288" w14:textId="1B134C77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Database like MySQL</w:t>
      </w:r>
    </w:p>
    <w:p w14:paraId="6237CAEF" w14:textId="36DD17B8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Web server </w:t>
      </w:r>
    </w:p>
    <w:p w14:paraId="538C7429" w14:textId="48F8AED0" w:rsidR="000324B9" w:rsidRP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Development Environment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like VS code and Git Hub</w:t>
      </w:r>
    </w:p>
    <w:p w14:paraId="6E7C013C" w14:textId="08A7A104" w:rsidR="000324B9" w:rsidRDefault="000324B9" w:rsidP="000324B9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324B9">
        <w:rPr>
          <w:rFonts w:asciiTheme="minorBidi" w:hAnsiTheme="minorBidi"/>
          <w:color w:val="000000" w:themeColor="text1"/>
          <w:sz w:val="24"/>
          <w:szCs w:val="24"/>
        </w:rPr>
        <w:t>E-commerce Platform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(optional) </w:t>
      </w:r>
    </w:p>
    <w:p w14:paraId="1CAF4941" w14:textId="4704EF89" w:rsidR="000324B9" w:rsidRPr="00E82679" w:rsidRDefault="000324B9" w:rsidP="000324B9">
      <w:p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1.2.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2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)</w:t>
      </w:r>
      <w:r w:rsidRPr="00E82679">
        <w:rPr>
          <w:color w:val="000000" w:themeColor="text1"/>
          <w:sz w:val="26"/>
          <w:szCs w:val="26"/>
        </w:rPr>
        <w:t xml:space="preserve"> </w:t>
      </w:r>
      <w:r w:rsidR="00003B9A"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>Hardware</w:t>
      </w:r>
      <w:r w:rsidRPr="00E82679">
        <w:rPr>
          <w:rFonts w:asciiTheme="minorBidi" w:hAnsiTheme="minorBidi"/>
          <w:b/>
          <w:bCs/>
          <w:color w:val="000000" w:themeColor="text1"/>
          <w:sz w:val="26"/>
          <w:szCs w:val="26"/>
        </w:rPr>
        <w:t xml:space="preserve"> Requirements</w:t>
      </w:r>
    </w:p>
    <w:p w14:paraId="2091878D" w14:textId="37EAFB9B" w:rsidR="00003B9A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6"/>
          <w:szCs w:val="26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Servers: </w:t>
      </w:r>
      <w:r w:rsidRPr="00F42A90">
        <w:rPr>
          <w:rFonts w:asciiTheme="minorBidi" w:hAnsiTheme="minorBidi"/>
          <w:color w:val="000000" w:themeColor="text1"/>
          <w:sz w:val="24"/>
          <w:szCs w:val="24"/>
        </w:rPr>
        <w:t>We can use cloud hosting platforms like AWS, Google Cloud, or Azure for servers, backups, and storage.</w:t>
      </w:r>
    </w:p>
    <w:p w14:paraId="31575314" w14:textId="66D59B48" w:rsidR="00F42A90" w:rsidRPr="00F42A90" w:rsidRDefault="00F42A90" w:rsidP="00003B9A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42A90">
        <w:rPr>
          <w:rFonts w:asciiTheme="minorBidi" w:hAnsiTheme="minorBidi"/>
          <w:sz w:val="24"/>
          <w:szCs w:val="24"/>
        </w:rPr>
        <w:t>Internet Connectivity</w:t>
      </w:r>
      <w:r>
        <w:rPr>
          <w:rFonts w:asciiTheme="minorBidi" w:hAnsiTheme="minorBidi"/>
          <w:sz w:val="24"/>
          <w:szCs w:val="24"/>
        </w:rPr>
        <w:t xml:space="preserve">: </w:t>
      </w:r>
      <w:r w:rsidRPr="00F42A90">
        <w:rPr>
          <w:rFonts w:asciiTheme="minorBidi" w:hAnsiTheme="minorBidi"/>
          <w:sz w:val="24"/>
          <w:szCs w:val="24"/>
        </w:rPr>
        <w:t>High-speed internet connection</w:t>
      </w:r>
      <w:r>
        <w:rPr>
          <w:rFonts w:asciiTheme="minorBidi" w:hAnsiTheme="minorBidi"/>
          <w:sz w:val="24"/>
          <w:szCs w:val="24"/>
        </w:rPr>
        <w:t xml:space="preserve"> </w:t>
      </w:r>
      <w:r w:rsidRPr="00F42A90">
        <w:rPr>
          <w:rFonts w:asciiTheme="minorBidi" w:hAnsiTheme="minorBidi"/>
          <w:sz w:val="24"/>
          <w:szCs w:val="24"/>
        </w:rPr>
        <w:t>essential for managing</w:t>
      </w:r>
      <w:r>
        <w:rPr>
          <w:rFonts w:asciiTheme="minorBidi" w:hAnsiTheme="minorBidi"/>
          <w:sz w:val="24"/>
          <w:szCs w:val="24"/>
        </w:rPr>
        <w:t xml:space="preserve"> store operations and development </w:t>
      </w:r>
    </w:p>
    <w:p w14:paraId="4E1ACF88" w14:textId="1603B751" w:rsidR="00ED3102" w:rsidRDefault="008345DE" w:rsidP="00ED3102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8345DE">
        <w:rPr>
          <w:rFonts w:asciiTheme="minorBidi" w:hAnsiTheme="minorBidi"/>
          <w:color w:val="000000" w:themeColor="text1"/>
          <w:sz w:val="24"/>
          <w:szCs w:val="24"/>
        </w:rPr>
        <w:t>Development Devices</w:t>
      </w:r>
      <w:r>
        <w:rPr>
          <w:rFonts w:asciiTheme="minorBidi" w:hAnsiTheme="minorBidi"/>
          <w:color w:val="000000" w:themeColor="text1"/>
          <w:sz w:val="24"/>
          <w:szCs w:val="24"/>
        </w:rPr>
        <w:t>: we need PCs or laptops to develop</w:t>
      </w:r>
      <w:r w:rsidR="006B2F5E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3651B64F" w14:textId="77777777" w:rsidR="00ED3102" w:rsidRPr="00ED3102" w:rsidRDefault="00ED3102" w:rsidP="00ED3102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61D90921" w14:textId="7464B367" w:rsidR="00ED3102" w:rsidRPr="00080439" w:rsidRDefault="00ED3102" w:rsidP="00ED3102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E82679">
        <w:rPr>
          <w:rFonts w:asciiTheme="minorBidi" w:hAnsiTheme="minorBidi"/>
          <w:b/>
          <w:bCs/>
          <w:sz w:val="26"/>
          <w:szCs w:val="26"/>
          <w:u w:val="single"/>
        </w:rPr>
        <w:t>Technical Expertise</w:t>
      </w:r>
    </w:p>
    <w:p w14:paraId="0562992A" w14:textId="77777777" w:rsidR="00080439" w:rsidRPr="00E8267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68D4B4BF" w14:textId="0A4BC910" w:rsidR="00ED3102" w:rsidRPr="00B95562" w:rsidRDefault="00ED3102" w:rsidP="00ED3102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B95562">
        <w:rPr>
          <w:rFonts w:asciiTheme="minorBidi" w:hAnsiTheme="minorBidi"/>
          <w:sz w:val="24"/>
          <w:szCs w:val="24"/>
        </w:rPr>
        <w:t xml:space="preserve">Frontend: we use languages like (JavaScript, HTML5, CSS3) and use </w:t>
      </w:r>
      <w:r w:rsidR="00B95562" w:rsidRPr="00B95562">
        <w:rPr>
          <w:rFonts w:asciiTheme="minorBidi" w:hAnsiTheme="minorBidi"/>
          <w:sz w:val="24"/>
          <w:szCs w:val="24"/>
        </w:rPr>
        <w:t>libraries</w:t>
      </w:r>
      <w:r w:rsidRPr="00B95562">
        <w:rPr>
          <w:rFonts w:asciiTheme="minorBidi" w:hAnsiTheme="minorBidi"/>
          <w:sz w:val="24"/>
          <w:szCs w:val="24"/>
        </w:rPr>
        <w:t xml:space="preserve"> like Bootstrap or Material-UI</w:t>
      </w:r>
    </w:p>
    <w:p w14:paraId="15F5538E" w14:textId="00AE03F7" w:rsidR="000324B9" w:rsidRPr="00B95562" w:rsidRDefault="00ED310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</w:rPr>
      </w:pPr>
      <w:r w:rsidRPr="00B95562">
        <w:rPr>
          <w:rFonts w:asciiTheme="minorBidi" w:hAnsiTheme="minorBidi"/>
          <w:sz w:val="24"/>
          <w:szCs w:val="24"/>
        </w:rPr>
        <w:lastRenderedPageBreak/>
        <w:t xml:space="preserve">Backend: </w:t>
      </w:r>
      <w:r w:rsidR="00B95562" w:rsidRPr="00B95562">
        <w:rPr>
          <w:rFonts w:asciiTheme="minorBidi" w:hAnsiTheme="minorBidi"/>
          <w:sz w:val="24"/>
          <w:szCs w:val="24"/>
        </w:rPr>
        <w:t>For the backend, we will use native PHP</w:t>
      </w:r>
    </w:p>
    <w:p w14:paraId="2D2F1723" w14:textId="5404675A" w:rsidR="00B95562" w:rsidRPr="00A6512B" w:rsidRDefault="00B95562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Database: </w:t>
      </w:r>
      <w:r w:rsidRPr="00A6512B">
        <w:rPr>
          <w:rFonts w:asciiTheme="minorBidi" w:hAnsiTheme="minorBidi"/>
          <w:sz w:val="24"/>
          <w:szCs w:val="24"/>
        </w:rPr>
        <w:t>We will use a relational database like MySQL.</w:t>
      </w:r>
    </w:p>
    <w:p w14:paraId="0A424E3D" w14:textId="4CA9191D" w:rsidR="00A6512B" w:rsidRPr="00A6512B" w:rsidRDefault="00A6512B" w:rsidP="00B95562">
      <w:pPr>
        <w:pStyle w:val="ListParagraph"/>
        <w:numPr>
          <w:ilvl w:val="0"/>
          <w:numId w:val="7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UI/UX: </w:t>
      </w:r>
      <w:r w:rsidR="00080439">
        <w:rPr>
          <w:rFonts w:asciiTheme="minorBidi" w:hAnsiTheme="minorBidi"/>
          <w:sz w:val="24"/>
          <w:szCs w:val="24"/>
        </w:rPr>
        <w:t xml:space="preserve">use Canva </w:t>
      </w:r>
      <w:r>
        <w:rPr>
          <w:rFonts w:asciiTheme="minorBidi" w:hAnsiTheme="minorBidi"/>
          <w:sz w:val="24"/>
          <w:szCs w:val="24"/>
        </w:rPr>
        <w:t xml:space="preserve">to design </w:t>
      </w:r>
      <w:r w:rsidR="00080439">
        <w:rPr>
          <w:rFonts w:asciiTheme="minorBidi" w:hAnsiTheme="minorBidi"/>
          <w:sz w:val="24"/>
          <w:szCs w:val="24"/>
        </w:rPr>
        <w:t>pages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59D44B08" w14:textId="77777777" w:rsidR="001259D4" w:rsidRPr="00FF172B" w:rsidRDefault="001259D4" w:rsidP="00FF172B">
      <w:pPr>
        <w:rPr>
          <w:rFonts w:asciiTheme="minorBidi" w:hAnsiTheme="minorBidi"/>
          <w:b/>
          <w:bCs/>
          <w:color w:val="156082" w:themeColor="accent1"/>
          <w:sz w:val="24"/>
          <w:szCs w:val="24"/>
        </w:rPr>
      </w:pPr>
    </w:p>
    <w:p w14:paraId="5CFDFAF8" w14:textId="1977689E" w:rsidR="00080439" w:rsidRPr="00080439" w:rsidRDefault="00080439" w:rsidP="00080439">
      <w:pPr>
        <w:pStyle w:val="ListParagraph"/>
        <w:numPr>
          <w:ilvl w:val="1"/>
          <w:numId w:val="2"/>
        </w:numPr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  <w:r w:rsidRPr="00080439">
        <w:rPr>
          <w:rFonts w:asciiTheme="minorBidi" w:hAnsiTheme="minorBidi"/>
          <w:b/>
          <w:bCs/>
          <w:sz w:val="26"/>
          <w:szCs w:val="26"/>
          <w:u w:val="single"/>
        </w:rPr>
        <w:t>Project Complexity and Risks</w:t>
      </w:r>
      <w:r>
        <w:rPr>
          <w:rFonts w:asciiTheme="minorBidi" w:hAnsiTheme="minorBidi"/>
          <w:b/>
          <w:bCs/>
          <w:sz w:val="26"/>
          <w:szCs w:val="26"/>
          <w:u w:val="single"/>
        </w:rPr>
        <w:t xml:space="preserve"> </w:t>
      </w:r>
    </w:p>
    <w:p w14:paraId="03B3CE1D" w14:textId="77777777" w:rsidR="00080439" w:rsidRPr="00080439" w:rsidRDefault="00080439" w:rsidP="00080439">
      <w:pPr>
        <w:pStyle w:val="ListParagraph"/>
        <w:ind w:left="360"/>
        <w:rPr>
          <w:rFonts w:asciiTheme="minorBidi" w:hAnsiTheme="minorBidi"/>
          <w:b/>
          <w:bCs/>
          <w:color w:val="000000" w:themeColor="text1"/>
          <w:sz w:val="26"/>
          <w:szCs w:val="26"/>
          <w:u w:val="single"/>
        </w:rPr>
      </w:pPr>
    </w:p>
    <w:p w14:paraId="4F43F60A" w14:textId="70085A9F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Scalability: Ensure the system can handle growth in users and data.</w:t>
      </w:r>
    </w:p>
    <w:p w14:paraId="5377D1CC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sz w:val="24"/>
          <w:szCs w:val="24"/>
        </w:rPr>
        <w:t>Security Requirements: Identify necessary cybersecurity measures to protect user</w:t>
      </w:r>
      <w:r>
        <w:rPr>
          <w:rFonts w:asciiTheme="minorBidi" w:hAnsiTheme="minorBidi"/>
          <w:sz w:val="24"/>
          <w:szCs w:val="24"/>
        </w:rPr>
        <w:t xml:space="preserve"> </w:t>
      </w:r>
      <w:r w:rsidRPr="00080439">
        <w:rPr>
          <w:rFonts w:asciiTheme="minorBidi" w:hAnsiTheme="minorBidi"/>
          <w:sz w:val="24"/>
          <w:szCs w:val="24"/>
        </w:rPr>
        <w:t>data</w:t>
      </w:r>
    </w:p>
    <w:p w14:paraId="7E132DC4" w14:textId="77777777" w:rsidR="00080439" w:rsidRPr="00080439" w:rsidRDefault="00080439" w:rsidP="00080439">
      <w:pPr>
        <w:pStyle w:val="ListParagraph"/>
        <w:numPr>
          <w:ilvl w:val="0"/>
          <w:numId w:val="10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080439">
        <w:rPr>
          <w:rFonts w:asciiTheme="minorBidi" w:hAnsiTheme="minorBidi"/>
          <w:color w:val="000000" w:themeColor="text1"/>
          <w:sz w:val="24"/>
          <w:szCs w:val="24"/>
        </w:rPr>
        <w:t>Website Performance:</w:t>
      </w:r>
    </w:p>
    <w:p w14:paraId="741D44A3" w14:textId="77777777" w:rsidR="00080439" w:rsidRPr="00080439" w:rsidRDefault="00080439" w:rsidP="00080439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Slow Loading:</w:t>
      </w:r>
      <w:r w:rsidRPr="00080439">
        <w:rPr>
          <w:rFonts w:asciiTheme="minorBidi" w:hAnsiTheme="minorBidi"/>
          <w:color w:val="000000" w:themeColor="text1"/>
          <w:sz w:val="24"/>
          <w:szCs w:val="24"/>
        </w:rPr>
        <w:t xml:space="preserve"> Pages may take too long to load, causing frustration.</w:t>
      </w:r>
    </w:p>
    <w:p w14:paraId="4659E5C5" w14:textId="2CF44A73" w:rsidR="00FF172B" w:rsidRPr="00BF3AFE" w:rsidRDefault="00BF3AFE" w:rsidP="00BF3AFE">
      <w:pPr>
        <w:pStyle w:val="ListParagraph"/>
        <w:numPr>
          <w:ilvl w:val="0"/>
          <w:numId w:val="11"/>
        </w:numPr>
        <w:rPr>
          <w:rFonts w:asciiTheme="minorBidi" w:hAnsiTheme="minorBidi"/>
          <w:color w:val="156082" w:themeColor="accen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Downtime: The website could be temporarily unavailable, leading to lost sales.</w:t>
      </w:r>
    </w:p>
    <w:p w14:paraId="4935B358" w14:textId="1DDC749E" w:rsidR="00BF3AFE" w:rsidRPr="00BF3AFE" w:rsidRDefault="00BF3AFE" w:rsidP="00BF3AFE">
      <w:pPr>
        <w:pStyle w:val="ListParagraph"/>
        <w:numPr>
          <w:ilvl w:val="0"/>
          <w:numId w:val="10"/>
        </w:numPr>
        <w:rPr>
          <w:rFonts w:asciiTheme="minorBidi" w:hAnsiTheme="minorBidi"/>
          <w:color w:val="000000" w:themeColor="text1"/>
          <w:sz w:val="28"/>
          <w:szCs w:val="28"/>
        </w:rPr>
      </w:pPr>
      <w:r w:rsidRPr="00BF3AFE">
        <w:rPr>
          <w:rFonts w:asciiTheme="minorBidi" w:hAnsiTheme="minorBidi"/>
          <w:color w:val="000000" w:themeColor="text1"/>
          <w:sz w:val="24"/>
          <w:szCs w:val="24"/>
        </w:rPr>
        <w:t>Navigation Issues: The user interface must be simple to make it easy for users to navigate the website.</w:t>
      </w:r>
    </w:p>
    <w:p w14:paraId="3780E575" w14:textId="55158AB1" w:rsidR="00BF3AFE" w:rsidRDefault="00BF3AFE" w:rsidP="00BF3A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Account Management: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Users may face challenges </w:t>
      </w:r>
      <w:r w:rsidR="00274B35"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while managing an account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 in </w:t>
      </w:r>
      <w:r w:rsidRPr="00BF3AF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setup.</w:t>
      </w:r>
    </w:p>
    <w:p w14:paraId="215E7A41" w14:textId="4219D3D3" w:rsidR="00BF3AFE" w:rsidRDefault="00274B35" w:rsidP="00274B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Product Information:</w:t>
      </w:r>
      <w:r w:rsidRPr="00274B35">
        <w:t xml:space="preserve"> </w:t>
      </w:r>
      <w:r w:rsidRPr="00274B35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Lack of detailed product information can make users hesitant to purchase</w:t>
      </w:r>
      <w:r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</w:p>
    <w:p w14:paraId="6929A683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4368994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5900904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C07CD0E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C29159D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0B9EBCD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BD1F311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2946FC0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1609ECC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9F8EAD2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78D4396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88A3751" w14:textId="77777777" w:rsidR="00384DBF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CFC46DC" w14:textId="77777777" w:rsidR="00384DBF" w:rsidRPr="00BF3AFE" w:rsidRDefault="00384DBF" w:rsidP="00384DB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A8A75E0" w14:textId="4A9600AE" w:rsidR="00136EFE" w:rsidRDefault="00136EFE" w:rsidP="00136EFE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sz w:val="32"/>
          <w:szCs w:val="32"/>
        </w:rPr>
      </w:pPr>
      <w:r w:rsidRPr="00136EFE">
        <w:rPr>
          <w:b/>
          <w:bCs/>
          <w:color w:val="156082" w:themeColor="accent1"/>
          <w:sz w:val="32"/>
          <w:szCs w:val="32"/>
        </w:rPr>
        <w:lastRenderedPageBreak/>
        <w:t>Economic Feasibility</w:t>
      </w:r>
    </w:p>
    <w:p w14:paraId="3AD61FB6" w14:textId="255C1D8C" w:rsidR="00545837" w:rsidRDefault="00545837" w:rsidP="00545837">
      <w:pPr>
        <w:ind w:left="360"/>
        <w:rPr>
          <w:b/>
          <w:bCs/>
          <w:color w:val="156082" w:themeColor="accent1"/>
          <w:sz w:val="32"/>
          <w:szCs w:val="32"/>
        </w:rPr>
      </w:pPr>
      <w:r w:rsidRPr="00545837">
        <w:rPr>
          <w:b/>
          <w:bCs/>
          <w:color w:val="156082" w:themeColor="accent1"/>
          <w:sz w:val="32"/>
          <w:szCs w:val="32"/>
        </w:rPr>
        <w:t>2.1</w:t>
      </w:r>
      <w:r>
        <w:rPr>
          <w:b/>
          <w:bCs/>
          <w:color w:val="156082" w:themeColor="accent1"/>
          <w:sz w:val="32"/>
          <w:szCs w:val="32"/>
        </w:rPr>
        <w:t xml:space="preserve">) </w:t>
      </w:r>
      <w:r w:rsidRPr="00545837">
        <w:rPr>
          <w:b/>
          <w:bCs/>
          <w:color w:val="156082" w:themeColor="accent1"/>
          <w:sz w:val="28"/>
          <w:szCs w:val="28"/>
        </w:rPr>
        <w:t xml:space="preserve">Introduction </w:t>
      </w:r>
    </w:p>
    <w:p w14:paraId="70C02615" w14:textId="07369E68" w:rsidR="00545837" w:rsidRPr="00545837" w:rsidRDefault="00545837" w:rsidP="00545837">
      <w:pPr>
        <w:ind w:left="360"/>
        <w:rPr>
          <w:rFonts w:asciiTheme="minorBidi" w:hAnsiTheme="minorBidi"/>
          <w:b/>
          <w:bCs/>
          <w:color w:val="156082" w:themeColor="accent1"/>
          <w:sz w:val="24"/>
          <w:szCs w:val="24"/>
        </w:rPr>
      </w:pPr>
      <w:r w:rsidRPr="00545837">
        <w:rPr>
          <w:rFonts w:asciiTheme="minorBidi" w:hAnsiTheme="minorBidi"/>
          <w:sz w:val="24"/>
          <w:szCs w:val="24"/>
        </w:rPr>
        <w:t>Economic Feasibility helps determine if the financial benefits of a project justify the investment required. This is achieved through a cost-benefit analysis, ROI calculation, NPV calculation, break-even analysis, and risk assessment</w:t>
      </w:r>
    </w:p>
    <w:p w14:paraId="48AC38D6" w14:textId="120D3460" w:rsidR="00545837" w:rsidRPr="00BC4CAA" w:rsidRDefault="00545837" w:rsidP="00545837">
      <w:pPr>
        <w:ind w:left="360"/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32"/>
          <w:szCs w:val="32"/>
        </w:rPr>
        <w:t xml:space="preserve">2.1) </w:t>
      </w:r>
      <w:r w:rsidRPr="00BC4CAA">
        <w:rPr>
          <w:rFonts w:asciiTheme="minorBidi" w:hAnsiTheme="minorBidi"/>
          <w:b/>
          <w:bCs/>
          <w:color w:val="156082" w:themeColor="accent1"/>
          <w:sz w:val="28"/>
          <w:szCs w:val="28"/>
        </w:rPr>
        <w:t>Identify and Estimate Costs</w:t>
      </w:r>
    </w:p>
    <w:p w14:paraId="019516A7" w14:textId="77777777" w:rsidR="00384DBF" w:rsidRDefault="00384DBF" w:rsidP="00384DBF">
      <w:pPr>
        <w:rPr>
          <w:b/>
          <w:bCs/>
          <w:color w:val="156082" w:themeColor="accent1"/>
          <w:sz w:val="28"/>
          <w:szCs w:val="28"/>
        </w:rPr>
      </w:pPr>
    </w:p>
    <w:p w14:paraId="772BF846" w14:textId="4DA16C34" w:rsidR="00384DBF" w:rsidRPr="00384DBF" w:rsidRDefault="00384DBF" w:rsidP="00384DBF">
      <w:pPr>
        <w:pStyle w:val="ListParagraph"/>
        <w:numPr>
          <w:ilvl w:val="1"/>
          <w:numId w:val="28"/>
        </w:numPr>
        <w:rPr>
          <w:b/>
          <w:bCs/>
          <w:color w:val="156082" w:themeColor="accent1"/>
          <w:sz w:val="24"/>
          <w:szCs w:val="24"/>
        </w:rPr>
      </w:pPr>
      <w:r w:rsidRPr="000C090A">
        <w:rPr>
          <w:b/>
          <w:bCs/>
          <w:color w:val="156082" w:themeColor="accent1"/>
          <w:sz w:val="24"/>
          <w:szCs w:val="24"/>
        </w:rPr>
        <w:t>Initial costs</w:t>
      </w:r>
    </w:p>
    <w:tbl>
      <w:tblPr>
        <w:tblStyle w:val="GridTable4-Accent1"/>
        <w:tblpPr w:leftFromText="180" w:rightFromText="180" w:vertAnchor="page" w:horzAnchor="margin" w:tblpY="5257"/>
        <w:tblW w:w="10184" w:type="dxa"/>
        <w:tblLook w:val="04A0" w:firstRow="1" w:lastRow="0" w:firstColumn="1" w:lastColumn="0" w:noHBand="0" w:noVBand="1"/>
      </w:tblPr>
      <w:tblGrid>
        <w:gridCol w:w="3095"/>
        <w:gridCol w:w="2568"/>
        <w:gridCol w:w="3231"/>
        <w:gridCol w:w="1290"/>
      </w:tblGrid>
      <w:tr w:rsidR="00384DBF" w:rsidRPr="00EB092F" w14:paraId="0C5B9B56" w14:textId="77777777" w:rsidTr="0038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100F9F8F" w14:textId="77777777" w:rsidR="00384DBF" w:rsidRPr="00EB092F" w:rsidRDefault="00384DBF" w:rsidP="00384DB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Category</w:t>
            </w:r>
          </w:p>
        </w:tc>
        <w:tc>
          <w:tcPr>
            <w:tcW w:w="2568" w:type="dxa"/>
            <w:hideMark/>
          </w:tcPr>
          <w:p w14:paraId="4268DF1B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3231" w:type="dxa"/>
            <w:hideMark/>
          </w:tcPr>
          <w:p w14:paraId="4C43E474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1290" w:type="dxa"/>
            <w:hideMark/>
          </w:tcPr>
          <w:p w14:paraId="63A00138" w14:textId="77777777" w:rsidR="00384DBF" w:rsidRPr="00EB092F" w:rsidRDefault="00384DBF" w:rsidP="00384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Cost</w:t>
            </w:r>
          </w:p>
        </w:tc>
      </w:tr>
      <w:tr w:rsidR="00384DBF" w:rsidRPr="00EB092F" w14:paraId="0DDFA955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162EB7D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Development &amp; Design</w:t>
            </w:r>
          </w:p>
        </w:tc>
        <w:tc>
          <w:tcPr>
            <w:tcW w:w="2568" w:type="dxa"/>
            <w:hideMark/>
          </w:tcPr>
          <w:p w14:paraId="3AF0EB8F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Domain Name</w:t>
            </w:r>
          </w:p>
        </w:tc>
        <w:tc>
          <w:tcPr>
            <w:tcW w:w="3231" w:type="dxa"/>
            <w:hideMark/>
          </w:tcPr>
          <w:p w14:paraId="47899BEC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address registration</w:t>
            </w:r>
          </w:p>
        </w:tc>
        <w:tc>
          <w:tcPr>
            <w:tcW w:w="1290" w:type="dxa"/>
            <w:hideMark/>
          </w:tcPr>
          <w:p w14:paraId="052F97D0" w14:textId="153DE483" w:rsidR="00384DBF" w:rsidRPr="00EB092F" w:rsidRDefault="001B4F0A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DD24020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586FE025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56F6C31B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SSL Certificate</w:t>
            </w:r>
          </w:p>
        </w:tc>
        <w:tc>
          <w:tcPr>
            <w:tcW w:w="3231" w:type="dxa"/>
            <w:hideMark/>
          </w:tcPr>
          <w:p w14:paraId="53A7D094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certificate for HTTPS</w:t>
            </w:r>
          </w:p>
        </w:tc>
        <w:tc>
          <w:tcPr>
            <w:tcW w:w="1290" w:type="dxa"/>
            <w:hideMark/>
          </w:tcPr>
          <w:p w14:paraId="67F99B93" w14:textId="15717CFD" w:rsidR="00384DBF" w:rsidRPr="00EB092F" w:rsidRDefault="001B4F0A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7CC2EF9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5F2F0C7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440BE486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Front-End Development</w:t>
            </w:r>
          </w:p>
        </w:tc>
        <w:tc>
          <w:tcPr>
            <w:tcW w:w="3231" w:type="dxa"/>
            <w:hideMark/>
          </w:tcPr>
          <w:p w14:paraId="174AC78B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interface (HTML, CSS, JavaScript)</w:t>
            </w:r>
          </w:p>
        </w:tc>
        <w:tc>
          <w:tcPr>
            <w:tcW w:w="1290" w:type="dxa"/>
            <w:hideMark/>
          </w:tcPr>
          <w:p w14:paraId="2AD5D153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1,500</w:t>
            </w:r>
          </w:p>
        </w:tc>
      </w:tr>
      <w:tr w:rsidR="00384DBF" w:rsidRPr="00EB092F" w14:paraId="09B64F0A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1F32EDC9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7FD8FE00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Back-End Development</w:t>
            </w:r>
          </w:p>
        </w:tc>
        <w:tc>
          <w:tcPr>
            <w:tcW w:w="3231" w:type="dxa"/>
            <w:hideMark/>
          </w:tcPr>
          <w:p w14:paraId="429538D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Server-side logic, databases</w:t>
            </w:r>
          </w:p>
        </w:tc>
        <w:tc>
          <w:tcPr>
            <w:tcW w:w="1290" w:type="dxa"/>
            <w:hideMark/>
          </w:tcPr>
          <w:p w14:paraId="71B361A8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2,000</w:t>
            </w:r>
          </w:p>
        </w:tc>
      </w:tr>
      <w:tr w:rsidR="00384DBF" w:rsidRPr="00EB092F" w14:paraId="19077F84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3202E06A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33681BAC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E-commerce Integration</w:t>
            </w:r>
          </w:p>
        </w:tc>
        <w:tc>
          <w:tcPr>
            <w:tcW w:w="3231" w:type="dxa"/>
            <w:hideMark/>
          </w:tcPr>
          <w:p w14:paraId="3BFA752B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Shopping cart, checkout, payment APIs</w:t>
            </w:r>
          </w:p>
        </w:tc>
        <w:tc>
          <w:tcPr>
            <w:tcW w:w="1290" w:type="dxa"/>
            <w:hideMark/>
          </w:tcPr>
          <w:p w14:paraId="126DCABD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</w:tr>
      <w:tr w:rsidR="00384DBF" w:rsidRPr="00EB092F" w14:paraId="611C9C37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4FB3B009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568" w:type="dxa"/>
            <w:hideMark/>
          </w:tcPr>
          <w:p w14:paraId="3B75353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UI/UX Design</w:t>
            </w:r>
          </w:p>
        </w:tc>
        <w:tc>
          <w:tcPr>
            <w:tcW w:w="3231" w:type="dxa"/>
            <w:hideMark/>
          </w:tcPr>
          <w:p w14:paraId="1A885B8D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Users experience design &amp; testing</w:t>
            </w:r>
          </w:p>
        </w:tc>
        <w:tc>
          <w:tcPr>
            <w:tcW w:w="1290" w:type="dxa"/>
            <w:hideMark/>
          </w:tcPr>
          <w:p w14:paraId="7C2CE365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1,000</w:t>
            </w:r>
          </w:p>
        </w:tc>
      </w:tr>
      <w:tr w:rsidR="00384DBF" w:rsidRPr="00EB092F" w14:paraId="562462D8" w14:textId="77777777" w:rsidTr="0038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21A1D402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E-commerce &amp; Payment Solutions</w:t>
            </w:r>
          </w:p>
        </w:tc>
        <w:tc>
          <w:tcPr>
            <w:tcW w:w="2568" w:type="dxa"/>
            <w:hideMark/>
          </w:tcPr>
          <w:p w14:paraId="584F0506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Payment Gateway Fees</w:t>
            </w:r>
          </w:p>
        </w:tc>
        <w:tc>
          <w:tcPr>
            <w:tcW w:w="3231" w:type="dxa"/>
            <w:hideMark/>
          </w:tcPr>
          <w:p w14:paraId="6A80AF23" w14:textId="77777777" w:rsidR="00384DBF" w:rsidRPr="00EB092F" w:rsidRDefault="00384DBF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Fees for processing payments</w:t>
            </w:r>
          </w:p>
        </w:tc>
        <w:tc>
          <w:tcPr>
            <w:tcW w:w="1290" w:type="dxa"/>
            <w:hideMark/>
          </w:tcPr>
          <w:p w14:paraId="65CBCA7F" w14:textId="5F4B84E4" w:rsidR="00384DBF" w:rsidRPr="00EB092F" w:rsidRDefault="001B4F0A" w:rsidP="0038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1.000</w:t>
            </w:r>
          </w:p>
        </w:tc>
      </w:tr>
      <w:tr w:rsidR="00384DBF" w:rsidRPr="00EB092F" w14:paraId="715A28E7" w14:textId="77777777" w:rsidTr="00384DBF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5" w:type="dxa"/>
            <w:hideMark/>
          </w:tcPr>
          <w:p w14:paraId="4CF0EA36" w14:textId="77777777" w:rsidR="00384DBF" w:rsidRPr="00EB092F" w:rsidRDefault="00384DBF" w:rsidP="00384DB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Marketing &amp; Advertising</w:t>
            </w:r>
          </w:p>
        </w:tc>
        <w:tc>
          <w:tcPr>
            <w:tcW w:w="2568" w:type="dxa"/>
            <w:hideMark/>
          </w:tcPr>
          <w:p w14:paraId="5155E91E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Marketing Campaign</w:t>
            </w:r>
          </w:p>
        </w:tc>
        <w:tc>
          <w:tcPr>
            <w:tcW w:w="3231" w:type="dxa"/>
            <w:hideMark/>
          </w:tcPr>
          <w:p w14:paraId="67DCF305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First ads on social media, Google Ads</w:t>
            </w:r>
          </w:p>
        </w:tc>
        <w:tc>
          <w:tcPr>
            <w:tcW w:w="1290" w:type="dxa"/>
            <w:hideMark/>
          </w:tcPr>
          <w:p w14:paraId="2263FFD4" w14:textId="77777777" w:rsidR="00384DBF" w:rsidRPr="00EB092F" w:rsidRDefault="00384DBF" w:rsidP="0038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1,000</w:t>
            </w:r>
          </w:p>
        </w:tc>
      </w:tr>
    </w:tbl>
    <w:tbl>
      <w:tblPr>
        <w:tblStyle w:val="TableGrid"/>
        <w:tblW w:w="4408" w:type="dxa"/>
        <w:tblInd w:w="5778" w:type="dxa"/>
        <w:tblLook w:val="04A0" w:firstRow="1" w:lastRow="0" w:firstColumn="1" w:lastColumn="0" w:noHBand="0" w:noVBand="1"/>
      </w:tblPr>
      <w:tblGrid>
        <w:gridCol w:w="3127"/>
        <w:gridCol w:w="1281"/>
      </w:tblGrid>
      <w:tr w:rsidR="001B4F0A" w14:paraId="520D1FDE" w14:textId="77777777" w:rsidTr="001B4F0A">
        <w:trPr>
          <w:trHeight w:val="553"/>
        </w:trPr>
        <w:tc>
          <w:tcPr>
            <w:tcW w:w="3127" w:type="dxa"/>
          </w:tcPr>
          <w:p w14:paraId="41DF8822" w14:textId="77777777" w:rsidR="001B4F0A" w:rsidRDefault="001B4F0A" w:rsidP="00811171">
            <w:pPr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281" w:type="dxa"/>
          </w:tcPr>
          <w:p w14:paraId="377657A5" w14:textId="1D4206AC" w:rsidR="001B4F0A" w:rsidRPr="001B4F0A" w:rsidRDefault="001B4F0A" w:rsidP="00811171">
            <w:pPr>
              <w:rPr>
                <w:b/>
                <w:bCs/>
                <w:sz w:val="24"/>
                <w:szCs w:val="24"/>
              </w:rPr>
            </w:pPr>
            <w:r w:rsidRPr="001B4F0A">
              <w:rPr>
                <w:b/>
                <w:bCs/>
                <w:sz w:val="24"/>
                <w:szCs w:val="24"/>
              </w:rPr>
              <w:t>8000</w:t>
            </w:r>
          </w:p>
        </w:tc>
      </w:tr>
    </w:tbl>
    <w:p w14:paraId="7F1B56B2" w14:textId="77777777" w:rsidR="00384DBF" w:rsidRDefault="00384DBF" w:rsidP="00384DBF">
      <w:pPr>
        <w:rPr>
          <w:b/>
          <w:bCs/>
          <w:color w:val="156082" w:themeColor="accent1"/>
          <w:sz w:val="28"/>
          <w:szCs w:val="28"/>
        </w:rPr>
      </w:pPr>
    </w:p>
    <w:p w14:paraId="4D3D6F21" w14:textId="77777777" w:rsidR="00EB092F" w:rsidRDefault="00EB092F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3B8A49B6" w14:textId="77777777" w:rsidR="00FB64EC" w:rsidRDefault="00FB64EC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3D722A2F" w14:textId="77777777" w:rsidR="00FB64EC" w:rsidRDefault="00FB64EC" w:rsidP="00545837">
      <w:pPr>
        <w:ind w:left="360"/>
        <w:rPr>
          <w:b/>
          <w:bCs/>
          <w:color w:val="156082" w:themeColor="accent1"/>
          <w:sz w:val="28"/>
          <w:szCs w:val="28"/>
        </w:rPr>
      </w:pPr>
    </w:p>
    <w:p w14:paraId="2FF2249B" w14:textId="77777777" w:rsidR="00C56072" w:rsidRDefault="00C56072" w:rsidP="00C56072">
      <w:pPr>
        <w:rPr>
          <w:b/>
          <w:bCs/>
          <w:color w:val="156082" w:themeColor="accent1"/>
          <w:sz w:val="24"/>
          <w:szCs w:val="24"/>
        </w:rPr>
      </w:pPr>
    </w:p>
    <w:p w14:paraId="42BBA0D6" w14:textId="6FF8F785" w:rsidR="00545837" w:rsidRPr="00C56072" w:rsidRDefault="00FB64EC" w:rsidP="00C56072">
      <w:pPr>
        <w:pStyle w:val="ListParagraph"/>
        <w:numPr>
          <w:ilvl w:val="0"/>
          <w:numId w:val="26"/>
        </w:numPr>
        <w:rPr>
          <w:b/>
          <w:bCs/>
          <w:color w:val="156082" w:themeColor="accent1"/>
          <w:sz w:val="24"/>
          <w:szCs w:val="24"/>
        </w:rPr>
      </w:pPr>
      <w:r w:rsidRPr="00FB64EC">
        <w:rPr>
          <w:b/>
          <w:bCs/>
          <w:color w:val="156082" w:themeColor="accent1"/>
          <w:sz w:val="24"/>
          <w:szCs w:val="24"/>
        </w:rPr>
        <w:t>Operational Costs</w:t>
      </w:r>
    </w:p>
    <w:tbl>
      <w:tblPr>
        <w:tblStyle w:val="GridTable4-Accent1"/>
        <w:tblpPr w:leftFromText="180" w:rightFromText="180" w:vertAnchor="text" w:horzAnchor="margin" w:tblpY="40"/>
        <w:tblW w:w="8256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D33409" w14:paraId="43BD3CA8" w14:textId="77777777" w:rsidTr="00D3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CC7F379" w14:textId="62B43886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Category</w:t>
            </w:r>
          </w:p>
        </w:tc>
        <w:tc>
          <w:tcPr>
            <w:tcW w:w="2064" w:type="dxa"/>
          </w:tcPr>
          <w:p w14:paraId="2DD442A6" w14:textId="6C05DF4C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2064" w:type="dxa"/>
          </w:tcPr>
          <w:p w14:paraId="430D9E0A" w14:textId="05AE6C44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2064" w:type="dxa"/>
          </w:tcPr>
          <w:p w14:paraId="7C74C743" w14:textId="5F6C7206" w:rsidR="00D33409" w:rsidRDefault="00D33409" w:rsidP="00D334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Operational Cost</w:t>
            </w:r>
          </w:p>
        </w:tc>
      </w:tr>
      <w:tr w:rsidR="00D33409" w14:paraId="48FD22CE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DCCD5CB" w14:textId="31DB1476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Development &amp; Design</w:t>
            </w:r>
          </w:p>
        </w:tc>
        <w:tc>
          <w:tcPr>
            <w:tcW w:w="2064" w:type="dxa"/>
          </w:tcPr>
          <w:p w14:paraId="4632A1A4" w14:textId="0BA95C24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Hosting</w:t>
            </w:r>
          </w:p>
        </w:tc>
        <w:tc>
          <w:tcPr>
            <w:tcW w:w="2064" w:type="dxa"/>
          </w:tcPr>
          <w:p w14:paraId="1F6FE2B4" w14:textId="7574C9E4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 server hosting</w:t>
            </w:r>
          </w:p>
        </w:tc>
        <w:tc>
          <w:tcPr>
            <w:tcW w:w="2064" w:type="dxa"/>
          </w:tcPr>
          <w:p w14:paraId="2258C9DE" w14:textId="24F8E3BF" w:rsidR="00D33409" w:rsidRDefault="0006379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250</w:t>
            </w:r>
          </w:p>
        </w:tc>
      </w:tr>
      <w:tr w:rsidR="00D33409" w14:paraId="435D0DF4" w14:textId="77777777" w:rsidTr="00D3340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22D160C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06B3A2B4" w14:textId="69FE5269" w:rsidR="00D33409" w:rsidRDefault="00D3340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Website Maintenance</w:t>
            </w:r>
          </w:p>
        </w:tc>
        <w:tc>
          <w:tcPr>
            <w:tcW w:w="2064" w:type="dxa"/>
          </w:tcPr>
          <w:p w14:paraId="34758CC9" w14:textId="567A30A6" w:rsidR="00D33409" w:rsidRDefault="00D3340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Updates and fixes</w:t>
            </w:r>
          </w:p>
        </w:tc>
        <w:tc>
          <w:tcPr>
            <w:tcW w:w="2064" w:type="dxa"/>
          </w:tcPr>
          <w:p w14:paraId="1CA6DA1B" w14:textId="1B77A4F5" w:rsidR="00D33409" w:rsidRDefault="00063799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350</w:t>
            </w:r>
          </w:p>
        </w:tc>
      </w:tr>
      <w:tr w:rsidR="00D33409" w14:paraId="047318A3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63ED3217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1DA77E24" w14:textId="16E47EF5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E-commerce &amp; Payment Solutions</w:t>
            </w:r>
          </w:p>
        </w:tc>
        <w:tc>
          <w:tcPr>
            <w:tcW w:w="2064" w:type="dxa"/>
          </w:tcPr>
          <w:p w14:paraId="3D9EE021" w14:textId="00A5B48E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Payment Gateway Fees</w:t>
            </w:r>
          </w:p>
        </w:tc>
        <w:tc>
          <w:tcPr>
            <w:tcW w:w="2064" w:type="dxa"/>
          </w:tcPr>
          <w:p w14:paraId="13091C8C" w14:textId="635217C2" w:rsidR="00D33409" w:rsidRDefault="00D3340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100 (2.9% + 0.30 per transaction)</w:t>
            </w:r>
          </w:p>
        </w:tc>
      </w:tr>
      <w:tr w:rsidR="00D33409" w14:paraId="227715FF" w14:textId="77777777" w:rsidTr="00D3340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E84CD60" w14:textId="761A8E6F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>
              <w:t>Marketing &amp; Advertising</w:t>
            </w:r>
          </w:p>
        </w:tc>
        <w:tc>
          <w:tcPr>
            <w:tcW w:w="2064" w:type="dxa"/>
          </w:tcPr>
          <w:p w14:paraId="57C7C380" w14:textId="0E0E34F7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 Marketing Campaign</w:t>
            </w:r>
          </w:p>
        </w:tc>
        <w:tc>
          <w:tcPr>
            <w:tcW w:w="2064" w:type="dxa"/>
          </w:tcPr>
          <w:p w14:paraId="25A3E75C" w14:textId="15A58842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ads on social media, Google Ads</w:t>
            </w:r>
          </w:p>
        </w:tc>
        <w:tc>
          <w:tcPr>
            <w:tcW w:w="2064" w:type="dxa"/>
          </w:tcPr>
          <w:p w14:paraId="1BEF7071" w14:textId="20AF3287" w:rsidR="00D33409" w:rsidRDefault="00C56072" w:rsidP="00D334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>
              <w:t>500</w:t>
            </w:r>
          </w:p>
        </w:tc>
      </w:tr>
      <w:tr w:rsidR="00D33409" w14:paraId="5199812D" w14:textId="77777777" w:rsidTr="00D3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D93AA35" w14:textId="77777777" w:rsidR="00D33409" w:rsidRDefault="00D33409" w:rsidP="00D33409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4F5938A" w14:textId="7C4CD456" w:rsidR="00D33409" w:rsidRDefault="00C56072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Social Media Management</w:t>
            </w:r>
          </w:p>
        </w:tc>
        <w:tc>
          <w:tcPr>
            <w:tcW w:w="2064" w:type="dxa"/>
          </w:tcPr>
          <w:p w14:paraId="4C29D845" w14:textId="1988E28B" w:rsidR="00D33409" w:rsidRDefault="00C56072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56082" w:themeColor="accent1"/>
                <w:sz w:val="24"/>
                <w:szCs w:val="24"/>
              </w:rPr>
            </w:pPr>
            <w:r w:rsidRPr="00EB0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Content creation and engagement</w:t>
            </w:r>
          </w:p>
        </w:tc>
        <w:tc>
          <w:tcPr>
            <w:tcW w:w="2064" w:type="dxa"/>
          </w:tcPr>
          <w:p w14:paraId="7C5A9F50" w14:textId="5E268C69" w:rsidR="00D33409" w:rsidRPr="00C56072" w:rsidRDefault="00063799" w:rsidP="00D334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156082" w:themeColor="accent1"/>
                <w:sz w:val="24"/>
                <w:szCs w:val="24"/>
              </w:rPr>
            </w:pPr>
            <w:r>
              <w:t>450</w:t>
            </w:r>
          </w:p>
        </w:tc>
      </w:tr>
      <w:tr w:rsidR="00C56072" w14:paraId="2033733C" w14:textId="77777777" w:rsidTr="00D3340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4372CD59" w14:textId="054335DA" w:rsidR="00C56072" w:rsidRDefault="00C56072" w:rsidP="00C56072">
            <w:pPr>
              <w:pStyle w:val="ListParagraph"/>
              <w:ind w:left="0"/>
              <w:rPr>
                <w:b w:val="0"/>
                <w:bCs w:val="0"/>
                <w:color w:val="156082" w:themeColor="accent1"/>
                <w:sz w:val="24"/>
                <w:szCs w:val="24"/>
              </w:rPr>
            </w:pPr>
            <w:r>
              <w:t>Customer Support</w:t>
            </w:r>
          </w:p>
        </w:tc>
        <w:tc>
          <w:tcPr>
            <w:tcW w:w="2064" w:type="dxa"/>
          </w:tcPr>
          <w:p w14:paraId="263CB89C" w14:textId="1BF55C61" w:rsidR="00C56072" w:rsidRPr="00EB092F" w:rsidRDefault="00C56072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Part-time support</w:t>
            </w:r>
          </w:p>
        </w:tc>
        <w:tc>
          <w:tcPr>
            <w:tcW w:w="2064" w:type="dxa"/>
          </w:tcPr>
          <w:p w14:paraId="0282F405" w14:textId="40490F52" w:rsidR="00C56072" w:rsidRPr="00EB092F" w:rsidRDefault="00C56072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Support for inquiries</w:t>
            </w:r>
          </w:p>
        </w:tc>
        <w:tc>
          <w:tcPr>
            <w:tcW w:w="2064" w:type="dxa"/>
          </w:tcPr>
          <w:p w14:paraId="74D811E5" w14:textId="50EAA0EC" w:rsidR="00C56072" w:rsidRDefault="00063799" w:rsidP="00C560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</w:tr>
    </w:tbl>
    <w:tbl>
      <w:tblPr>
        <w:tblStyle w:val="TableGrid"/>
        <w:tblW w:w="0" w:type="auto"/>
        <w:tblInd w:w="4123" w:type="dxa"/>
        <w:tblLook w:val="04A0" w:firstRow="1" w:lastRow="0" w:firstColumn="1" w:lastColumn="0" w:noHBand="0" w:noVBand="1"/>
      </w:tblPr>
      <w:tblGrid>
        <w:gridCol w:w="2074"/>
        <w:gridCol w:w="2074"/>
      </w:tblGrid>
      <w:tr w:rsidR="00063799" w14:paraId="6F161B71" w14:textId="77777777" w:rsidTr="001B4F0A">
        <w:trPr>
          <w:trHeight w:val="372"/>
        </w:trPr>
        <w:tc>
          <w:tcPr>
            <w:tcW w:w="2074" w:type="dxa"/>
          </w:tcPr>
          <w:p w14:paraId="5F91B4D0" w14:textId="65BE1155" w:rsidR="00063799" w:rsidRDefault="001B4F0A" w:rsidP="00545837">
            <w:pPr>
              <w:rPr>
                <w:b/>
                <w:bCs/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2074" w:type="dxa"/>
          </w:tcPr>
          <w:p w14:paraId="73D28A72" w14:textId="4F40B4FC" w:rsidR="00063799" w:rsidRPr="001B4F0A" w:rsidRDefault="001B4F0A" w:rsidP="001B4F0A">
            <w:pPr>
              <w:rPr>
                <w:color w:val="156082" w:themeColor="accent1"/>
                <w:sz w:val="32"/>
                <w:szCs w:val="32"/>
              </w:rPr>
            </w:pPr>
            <w:r w:rsidRPr="001B4F0A">
              <w:rPr>
                <w:b/>
                <w:bCs/>
                <w:sz w:val="24"/>
                <w:szCs w:val="24"/>
              </w:rPr>
              <w:t>2000</w:t>
            </w:r>
            <w:r w:rsidRPr="001B4F0A">
              <w:rPr>
                <w:sz w:val="24"/>
                <w:szCs w:val="24"/>
              </w:rPr>
              <w:t xml:space="preserve"> </w:t>
            </w:r>
            <w:r w:rsidRPr="001B4F0A">
              <w:rPr>
                <w:sz w:val="24"/>
                <w:szCs w:val="24"/>
              </w:rPr>
              <w:t>(excluding</w:t>
            </w:r>
            <w:r w:rsidRPr="001B4F0A">
              <w:rPr>
                <w:sz w:val="24"/>
                <w:szCs w:val="24"/>
              </w:rPr>
              <w:t xml:space="preserve"> </w:t>
            </w:r>
            <w:r w:rsidRPr="001B4F0A">
              <w:rPr>
                <w:sz w:val="24"/>
                <w:szCs w:val="24"/>
              </w:rPr>
              <w:t>transaction fees</w:t>
            </w:r>
            <w:r w:rsidRPr="001B4F0A">
              <w:rPr>
                <w:sz w:val="24"/>
                <w:szCs w:val="24"/>
              </w:rPr>
              <w:t>)</w:t>
            </w:r>
          </w:p>
        </w:tc>
      </w:tr>
    </w:tbl>
    <w:p w14:paraId="266D6AA8" w14:textId="77777777" w:rsidR="00063799" w:rsidRDefault="00063799" w:rsidP="00545837">
      <w:pPr>
        <w:rPr>
          <w:b/>
          <w:bCs/>
          <w:color w:val="156082" w:themeColor="accent1"/>
          <w:sz w:val="32"/>
          <w:szCs w:val="32"/>
        </w:rPr>
      </w:pPr>
    </w:p>
    <w:p w14:paraId="36ECDE73" w14:textId="2C48AAD4" w:rsidR="00545837" w:rsidRDefault="00C56072" w:rsidP="00545837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156082" w:themeColor="accent1"/>
          <w:sz w:val="32"/>
          <w:szCs w:val="32"/>
        </w:rPr>
        <w:t xml:space="preserve"> </w:t>
      </w:r>
      <w:r w:rsidR="00384DBF">
        <w:rPr>
          <w:b/>
          <w:bCs/>
          <w:color w:val="156082" w:themeColor="accent1"/>
          <w:sz w:val="32"/>
          <w:szCs w:val="32"/>
        </w:rPr>
        <w:t>2.3)</w:t>
      </w:r>
      <w:r w:rsidR="00384DBF" w:rsidRPr="00384DBF">
        <w:t xml:space="preserve"> 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Identify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36"/>
          <w:szCs w:val="36"/>
        </w:rPr>
        <w:t xml:space="preserve"> </w:t>
      </w:r>
      <w:r w:rsidR="00384DBF" w:rsidRPr="00BC4CA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and Estimate Benefits</w:t>
      </w:r>
    </w:p>
    <w:p w14:paraId="302F5A2D" w14:textId="12DC0196" w:rsidR="00384DBF" w:rsidRPr="00063799" w:rsidRDefault="00CB61CD" w:rsidP="00CB61CD">
      <w:pPr>
        <w:pStyle w:val="Heading3"/>
        <w:numPr>
          <w:ilvl w:val="0"/>
          <w:numId w:val="30"/>
        </w:numPr>
        <w:rPr>
          <w:b/>
          <w:bCs/>
        </w:rPr>
      </w:pPr>
      <w:r w:rsidRPr="00063799">
        <w:rPr>
          <w:b/>
          <w:bCs/>
        </w:rPr>
        <w:t>Estimated Revenue Calculation</w:t>
      </w:r>
      <w:r w:rsidRPr="00063799">
        <w:rPr>
          <w:b/>
          <w:bCs/>
        </w:rPr>
        <w:t xml:space="preserve"> </w:t>
      </w:r>
    </w:p>
    <w:p w14:paraId="211408D9" w14:textId="313FC1CA" w:rsidR="00384DBF" w:rsidRPr="00063799" w:rsidRDefault="00384DBF" w:rsidP="00384DB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Average Order Value</w:t>
      </w:r>
      <w:r w:rsidRPr="00063799">
        <w:rPr>
          <w:sz w:val="24"/>
          <w:szCs w:val="24"/>
        </w:rPr>
        <w:t>:200$</w:t>
      </w:r>
    </w:p>
    <w:p w14:paraId="42A2A460" w14:textId="0095B630" w:rsidR="00384DBF" w:rsidRPr="00063799" w:rsidRDefault="00384DBF" w:rsidP="00384DB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Monthly Orders:</w:t>
      </w:r>
      <w:r w:rsidRPr="00063799">
        <w:rPr>
          <w:sz w:val="24"/>
          <w:szCs w:val="24"/>
        </w:rPr>
        <w:t>100</w:t>
      </w:r>
    </w:p>
    <w:p w14:paraId="25008C26" w14:textId="1F3DD6E4" w:rsidR="00384DBF" w:rsidRPr="00063799" w:rsidRDefault="00384DBF" w:rsidP="00CB61C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799">
        <w:rPr>
          <w:sz w:val="24"/>
          <w:szCs w:val="24"/>
        </w:rPr>
        <w:t>Monthly Revenue:</w:t>
      </w:r>
      <w:r w:rsidRPr="00063799">
        <w:rPr>
          <w:sz w:val="24"/>
          <w:szCs w:val="24"/>
        </w:rPr>
        <w:t xml:space="preserve"> </w:t>
      </w:r>
      <w:r w:rsidRPr="00063799">
        <w:rPr>
          <w:sz w:val="24"/>
          <w:szCs w:val="24"/>
        </w:rPr>
        <w:t>Average Order Value × Monthly Orders</w:t>
      </w:r>
      <w:r w:rsidRPr="00063799">
        <w:rPr>
          <w:sz w:val="24"/>
          <w:szCs w:val="24"/>
        </w:rPr>
        <w:t xml:space="preserve"> &gt;&gt;100*200=20000$</w:t>
      </w:r>
    </w:p>
    <w:p w14:paraId="4A223C8C" w14:textId="77777777" w:rsidR="00CB61CD" w:rsidRPr="00063799" w:rsidRDefault="00CB61CD" w:rsidP="00CB61CD">
      <w:pPr>
        <w:pStyle w:val="ListParagraph"/>
        <w:ind w:left="360"/>
        <w:rPr>
          <w:sz w:val="24"/>
          <w:szCs w:val="24"/>
        </w:rPr>
      </w:pPr>
    </w:p>
    <w:p w14:paraId="5EFAA7D1" w14:textId="7667ED33" w:rsidR="00CB61CD" w:rsidRPr="00063799" w:rsidRDefault="00CB61CD" w:rsidP="00CB61CD">
      <w:pPr>
        <w:pStyle w:val="ListParagraph"/>
        <w:numPr>
          <w:ilvl w:val="0"/>
          <w:numId w:val="30"/>
        </w:numPr>
        <w:rPr>
          <w:b/>
          <w:bCs/>
          <w:color w:val="215E99" w:themeColor="text2" w:themeTint="BF"/>
          <w:sz w:val="40"/>
          <w:szCs w:val="40"/>
        </w:rPr>
      </w:pPr>
      <w:r w:rsidRPr="00063799">
        <w:rPr>
          <w:b/>
          <w:bCs/>
          <w:color w:val="215E99" w:themeColor="text2" w:themeTint="BF"/>
          <w:sz w:val="28"/>
          <w:szCs w:val="28"/>
        </w:rPr>
        <w:t>Cost of Goods Sold</w:t>
      </w:r>
      <w:r w:rsidRPr="00063799"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651EEC5F" w14:textId="482071F5" w:rsidR="00CB61CD" w:rsidRDefault="00CB61CD" w:rsidP="00CB61CD">
      <w:pPr>
        <w:rPr>
          <w:rFonts w:asciiTheme="minorBidi" w:hAnsiTheme="minorBidi"/>
          <w:sz w:val="24"/>
          <w:szCs w:val="24"/>
        </w:rPr>
      </w:pPr>
      <w:r w:rsidRPr="00063799">
        <w:rPr>
          <w:rFonts w:asciiTheme="minorBidi" w:hAnsiTheme="minorBidi"/>
          <w:sz w:val="24"/>
          <w:szCs w:val="24"/>
        </w:rPr>
        <w:t>50% of revenue, or $</w:t>
      </w:r>
      <w:r w:rsidR="00063799" w:rsidRPr="00063799">
        <w:rPr>
          <w:rFonts w:asciiTheme="minorBidi" w:hAnsiTheme="minorBidi"/>
          <w:sz w:val="24"/>
          <w:szCs w:val="24"/>
        </w:rPr>
        <w:t>20</w:t>
      </w:r>
      <w:r w:rsidRPr="00063799">
        <w:rPr>
          <w:rFonts w:asciiTheme="minorBidi" w:hAnsiTheme="minorBidi"/>
          <w:sz w:val="24"/>
          <w:szCs w:val="24"/>
        </w:rPr>
        <w:t>,000 × 50% = $</w:t>
      </w:r>
      <w:r w:rsidR="00063799" w:rsidRPr="00063799">
        <w:rPr>
          <w:rFonts w:asciiTheme="minorBidi" w:hAnsiTheme="minorBidi"/>
          <w:sz w:val="24"/>
          <w:szCs w:val="24"/>
        </w:rPr>
        <w:t>10,000</w:t>
      </w:r>
    </w:p>
    <w:p w14:paraId="1A7FEE94" w14:textId="0C67AE0D" w:rsidR="00063799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Gross Profit</w:t>
      </w:r>
    </w:p>
    <w:p w14:paraId="4F0F1008" w14:textId="2879DD28" w:rsidR="001B4F0A" w:rsidRDefault="001B4F0A" w:rsidP="001B4F0A">
      <w:pPr>
        <w:rPr>
          <w:rFonts w:asciiTheme="minorBidi" w:hAnsiTheme="minorBidi"/>
          <w:sz w:val="24"/>
          <w:szCs w:val="24"/>
        </w:rPr>
      </w:pPr>
      <w:r w:rsidRPr="001B4F0A">
        <w:rPr>
          <w:rFonts w:asciiTheme="minorBidi" w:hAnsiTheme="minorBidi"/>
          <w:sz w:val="24"/>
          <w:szCs w:val="24"/>
        </w:rPr>
        <w:t xml:space="preserve">Gross Profit = Monthly Revenue </w:t>
      </w:r>
      <w:r>
        <w:rPr>
          <w:rFonts w:asciiTheme="minorBidi" w:hAnsiTheme="minorBidi"/>
          <w:sz w:val="24"/>
          <w:szCs w:val="24"/>
        </w:rPr>
        <w:t>–</w:t>
      </w:r>
      <w:r w:rsidRPr="001B4F0A">
        <w:rPr>
          <w:rFonts w:asciiTheme="minorBidi" w:hAnsiTheme="minorBidi"/>
          <w:sz w:val="24"/>
          <w:szCs w:val="24"/>
        </w:rPr>
        <w:t xml:space="preserve"> COGS</w:t>
      </w:r>
    </w:p>
    <w:p w14:paraId="5EE0F66F" w14:textId="61F66AE6" w:rsidR="001B4F0A" w:rsidRDefault="001B4F0A" w:rsidP="001B4F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20,000-10,000=10,000</w:t>
      </w:r>
    </w:p>
    <w:p w14:paraId="70DF1AE6" w14:textId="457333AE" w:rsidR="001B4F0A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b/>
          <w:bCs/>
          <w:color w:val="215E99" w:themeColor="text2" w:themeTint="BF"/>
          <w:sz w:val="28"/>
          <w:szCs w:val="28"/>
        </w:rPr>
        <w:t>Net Profit</w:t>
      </w:r>
    </w:p>
    <w:p w14:paraId="22DC0AAD" w14:textId="77777777" w:rsidR="001B4F0A" w:rsidRPr="001B4F0A" w:rsidRDefault="001B4F0A" w:rsidP="001B4F0A">
      <w:pPr>
        <w:rPr>
          <w:rFonts w:asciiTheme="minorBidi" w:hAnsiTheme="minorBidi"/>
          <w:color w:val="215E99" w:themeColor="text2" w:themeTint="BF"/>
          <w:sz w:val="28"/>
          <w:szCs w:val="28"/>
        </w:rPr>
      </w:pPr>
      <w:r w:rsidRPr="001B4F0A">
        <w:rPr>
          <w:rFonts w:asciiTheme="minorBidi" w:hAnsiTheme="minorBidi"/>
          <w:sz w:val="24"/>
          <w:szCs w:val="24"/>
        </w:rPr>
        <w:t>Net Profit = Gross Profit - Operating Expenses</w:t>
      </w:r>
    </w:p>
    <w:p w14:paraId="6E924638" w14:textId="2D52C5A1" w:rsidR="001B4F0A" w:rsidRDefault="001B4F0A" w:rsidP="001B4F0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10,000-2000=8000</w:t>
      </w:r>
    </w:p>
    <w:p w14:paraId="6B78DEAD" w14:textId="77777777" w:rsidR="001B4F0A" w:rsidRDefault="001B4F0A" w:rsidP="001B4F0A">
      <w:pPr>
        <w:rPr>
          <w:rFonts w:asciiTheme="minorBidi" w:hAnsiTheme="minorBidi"/>
          <w:sz w:val="24"/>
          <w:szCs w:val="24"/>
        </w:rPr>
      </w:pPr>
    </w:p>
    <w:p w14:paraId="7A592314" w14:textId="461C1B25" w:rsidR="001B4F0A" w:rsidRDefault="001B4F0A" w:rsidP="001B4F0A">
      <w:pPr>
        <w:pStyle w:val="ListParagraph"/>
        <w:numPr>
          <w:ilvl w:val="0"/>
          <w:numId w:val="39"/>
        </w:numPr>
        <w:rPr>
          <w:rFonts w:asciiTheme="minorBidi" w:hAnsiTheme="minorBidi"/>
          <w:b/>
          <w:bCs/>
          <w:color w:val="156082" w:themeColor="accent1"/>
          <w:sz w:val="28"/>
          <w:szCs w:val="28"/>
        </w:rPr>
      </w:pPr>
      <w:r w:rsidRPr="001B4F0A">
        <w:rPr>
          <w:rFonts w:asciiTheme="minorBidi" w:hAnsiTheme="minorBidi"/>
          <w:b/>
          <w:bCs/>
          <w:color w:val="156082" w:themeColor="accent1"/>
          <w:sz w:val="28"/>
          <w:szCs w:val="28"/>
        </w:rPr>
        <w:lastRenderedPageBreak/>
        <w:t>Annual Profit</w:t>
      </w:r>
    </w:p>
    <w:p w14:paraId="1E56EDBA" w14:textId="1FBD25F6" w:rsidR="001B4F0A" w:rsidRDefault="001B4F0A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  <w:r w:rsidRPr="001B4F0A">
        <w:rPr>
          <w:rFonts w:asciiTheme="minorBidi" w:hAnsiTheme="minorBidi"/>
          <w:sz w:val="24"/>
          <w:szCs w:val="24"/>
        </w:rPr>
        <w:t xml:space="preserve">monthly net profit </w:t>
      </w:r>
      <w:r w:rsidRPr="001B4F0A">
        <w:rPr>
          <w:rFonts w:asciiTheme="minorBidi" w:hAnsiTheme="minorBidi"/>
          <w:sz w:val="24"/>
          <w:szCs w:val="24"/>
        </w:rPr>
        <w:t>*</w:t>
      </w:r>
      <w:r w:rsidRPr="001B4F0A">
        <w:rPr>
          <w:rFonts w:asciiTheme="minorBidi" w:hAnsiTheme="minorBidi"/>
          <w:sz w:val="24"/>
          <w:szCs w:val="24"/>
        </w:rPr>
        <w:t xml:space="preserve"> 12</w:t>
      </w:r>
    </w:p>
    <w:p w14:paraId="05C2C638" w14:textId="06D3DB2D" w:rsidR="001B4F0A" w:rsidRDefault="001B4F0A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8000*12=96,000</w:t>
      </w:r>
    </w:p>
    <w:p w14:paraId="06446C4A" w14:textId="77777777" w:rsidR="00F3280F" w:rsidRDefault="00F3280F" w:rsidP="001B4F0A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1"/>
        <w:gridCol w:w="4363"/>
        <w:gridCol w:w="1084"/>
      </w:tblGrid>
      <w:tr w:rsidR="00F3280F" w:rsidRPr="00F3280F" w14:paraId="0C635918" w14:textId="77777777" w:rsidTr="00F3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4EBE5AC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Metric</w:t>
            </w:r>
          </w:p>
        </w:tc>
        <w:tc>
          <w:tcPr>
            <w:tcW w:w="0" w:type="auto"/>
            <w:shd w:val="clear" w:color="auto" w:fill="auto"/>
            <w:hideMark/>
          </w:tcPr>
          <w:p w14:paraId="48D6D359" w14:textId="77777777" w:rsidR="00F3280F" w:rsidRPr="00F3280F" w:rsidRDefault="00F3280F" w:rsidP="00F3280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Calculation</w:t>
            </w:r>
          </w:p>
        </w:tc>
        <w:tc>
          <w:tcPr>
            <w:tcW w:w="0" w:type="auto"/>
            <w:shd w:val="clear" w:color="auto" w:fill="auto"/>
            <w:hideMark/>
          </w:tcPr>
          <w:p w14:paraId="7476CB54" w14:textId="77777777" w:rsidR="00F3280F" w:rsidRPr="00F3280F" w:rsidRDefault="00F3280F" w:rsidP="00F3280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color w:val="auto"/>
                <w:sz w:val="24"/>
                <w:szCs w:val="24"/>
              </w:rPr>
              <w:t>Amount</w:t>
            </w:r>
          </w:p>
        </w:tc>
      </w:tr>
      <w:tr w:rsidR="00F3280F" w:rsidRPr="00F3280F" w14:paraId="32302D86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D9FB2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Monthly Revenue</w:t>
            </w:r>
          </w:p>
        </w:tc>
        <w:tc>
          <w:tcPr>
            <w:tcW w:w="0" w:type="auto"/>
            <w:hideMark/>
          </w:tcPr>
          <w:p w14:paraId="54C44F6C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Average Order Value × Monthly Orders</w:t>
            </w:r>
          </w:p>
        </w:tc>
        <w:tc>
          <w:tcPr>
            <w:tcW w:w="0" w:type="auto"/>
            <w:hideMark/>
          </w:tcPr>
          <w:p w14:paraId="0A27C152" w14:textId="4121DBA5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20,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000</w:t>
            </w:r>
          </w:p>
        </w:tc>
      </w:tr>
      <w:tr w:rsidR="00F3280F" w:rsidRPr="00F3280F" w14:paraId="662911C9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F3323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Cost of Goods Sold (COGS)</w:t>
            </w:r>
          </w:p>
        </w:tc>
        <w:tc>
          <w:tcPr>
            <w:tcW w:w="0" w:type="auto"/>
            <w:hideMark/>
          </w:tcPr>
          <w:p w14:paraId="6269AE2A" w14:textId="77777777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Revenue × COGS % (e.g., 50%)</w:t>
            </w:r>
          </w:p>
        </w:tc>
        <w:tc>
          <w:tcPr>
            <w:tcW w:w="0" w:type="auto"/>
            <w:hideMark/>
          </w:tcPr>
          <w:p w14:paraId="0B4B6331" w14:textId="2D3E468C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10,000</w:t>
            </w:r>
          </w:p>
        </w:tc>
      </w:tr>
      <w:tr w:rsidR="00F3280F" w:rsidRPr="00F3280F" w14:paraId="7827E10B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34B2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Gross Profit</w:t>
            </w:r>
          </w:p>
        </w:tc>
        <w:tc>
          <w:tcPr>
            <w:tcW w:w="0" w:type="auto"/>
            <w:hideMark/>
          </w:tcPr>
          <w:p w14:paraId="139E60FD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Monthly Revenue - COGS</w:t>
            </w:r>
          </w:p>
        </w:tc>
        <w:tc>
          <w:tcPr>
            <w:tcW w:w="0" w:type="auto"/>
            <w:hideMark/>
          </w:tcPr>
          <w:p w14:paraId="3DFB98F6" w14:textId="1D70C199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</w:t>
            </w:r>
            <w:r>
              <w:rPr>
                <w:rFonts w:asciiTheme="minorBidi" w:hAnsiTheme="minorBidi"/>
                <w:sz w:val="24"/>
                <w:szCs w:val="24"/>
              </w:rPr>
              <w:t>10,000</w:t>
            </w:r>
          </w:p>
        </w:tc>
      </w:tr>
      <w:tr w:rsidR="00F3280F" w:rsidRPr="00F3280F" w14:paraId="4CD4551E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14E5F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Operating Expenses</w:t>
            </w:r>
          </w:p>
        </w:tc>
        <w:tc>
          <w:tcPr>
            <w:tcW w:w="0" w:type="auto"/>
            <w:hideMark/>
          </w:tcPr>
          <w:p w14:paraId="4058513A" w14:textId="77777777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Monthly costs (from cost table)</w:t>
            </w:r>
          </w:p>
        </w:tc>
        <w:tc>
          <w:tcPr>
            <w:tcW w:w="0" w:type="auto"/>
            <w:hideMark/>
          </w:tcPr>
          <w:p w14:paraId="1730F930" w14:textId="32D1F278" w:rsidR="00F3280F" w:rsidRPr="00F3280F" w:rsidRDefault="00F3280F" w:rsidP="00F328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$2,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</w:t>
            </w:r>
          </w:p>
        </w:tc>
      </w:tr>
      <w:tr w:rsidR="00F3280F" w:rsidRPr="00F3280F" w14:paraId="43E9051F" w14:textId="77777777" w:rsidTr="00F3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23FF6" w14:textId="77777777" w:rsidR="00F3280F" w:rsidRPr="00F3280F" w:rsidRDefault="00F3280F" w:rsidP="00F3280F">
            <w:pPr>
              <w:spacing w:after="160" w:line="259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Net Profit</w:t>
            </w:r>
          </w:p>
        </w:tc>
        <w:tc>
          <w:tcPr>
            <w:tcW w:w="0" w:type="auto"/>
            <w:hideMark/>
          </w:tcPr>
          <w:p w14:paraId="04EC6E9A" w14:textId="77777777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Gross Profit - Operating Expenses</w:t>
            </w:r>
          </w:p>
        </w:tc>
        <w:tc>
          <w:tcPr>
            <w:tcW w:w="0" w:type="auto"/>
            <w:hideMark/>
          </w:tcPr>
          <w:p w14:paraId="7D5BC031" w14:textId="02E1F355" w:rsidR="00F3280F" w:rsidRPr="00F3280F" w:rsidRDefault="00F3280F" w:rsidP="00F328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>$8</w:t>
            </w:r>
            <w:r w:rsidR="00BC4CAA">
              <w:rPr>
                <w:rFonts w:asciiTheme="minorBidi" w:hAnsiTheme="minorBidi"/>
                <w:sz w:val="24"/>
                <w:szCs w:val="24"/>
              </w:rPr>
              <w:t>,0</w:t>
            </w:r>
            <w:r w:rsidRPr="00F3280F">
              <w:rPr>
                <w:rFonts w:asciiTheme="minorBidi" w:hAnsiTheme="minorBidi"/>
                <w:sz w:val="24"/>
                <w:szCs w:val="24"/>
              </w:rPr>
              <w:t>00</w:t>
            </w:r>
          </w:p>
        </w:tc>
      </w:tr>
      <w:tr w:rsidR="00F3280F" w:rsidRPr="00F3280F" w14:paraId="7D96F4E9" w14:textId="77777777" w:rsidTr="00F32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D08FB" w14:textId="77777777" w:rsidR="00F3280F" w:rsidRPr="00F3280F" w:rsidRDefault="00F3280F" w:rsidP="00F3280F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F3280F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Annual Profit</w:t>
            </w:r>
          </w:p>
          <w:p w14:paraId="578FD2CC" w14:textId="77777777" w:rsidR="00F3280F" w:rsidRPr="00F3280F" w:rsidRDefault="00F3280F" w:rsidP="00F3280F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96B25A" w14:textId="110553C4" w:rsidR="00F3280F" w:rsidRPr="00F3280F" w:rsidRDefault="00F3280F" w:rsidP="00F3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F3280F">
              <w:rPr>
                <w:rFonts w:asciiTheme="minorBidi" w:hAnsiTheme="minorBidi"/>
                <w:sz w:val="24"/>
                <w:szCs w:val="24"/>
              </w:rPr>
              <w:t xml:space="preserve">monthly net profit </w:t>
            </w:r>
            <w:r>
              <w:rPr>
                <w:rFonts w:asciiTheme="minorBidi" w:hAnsiTheme="minorBidi"/>
                <w:sz w:val="24"/>
                <w:szCs w:val="24"/>
              </w:rPr>
              <w:t>*</w:t>
            </w:r>
            <w:r w:rsidRPr="00F3280F">
              <w:rPr>
                <w:rFonts w:asciiTheme="minorBidi" w:hAnsiTheme="minorBidi"/>
                <w:sz w:val="24"/>
                <w:szCs w:val="24"/>
              </w:rPr>
              <w:t xml:space="preserve"> 12:</w:t>
            </w:r>
          </w:p>
        </w:tc>
        <w:tc>
          <w:tcPr>
            <w:tcW w:w="0" w:type="auto"/>
          </w:tcPr>
          <w:p w14:paraId="07450329" w14:textId="085A5212" w:rsidR="00F3280F" w:rsidRPr="00F3280F" w:rsidRDefault="00F3280F" w:rsidP="00F32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$</w:t>
            </w:r>
            <w:r w:rsidR="00BC4CAA">
              <w:rPr>
                <w:rFonts w:asciiTheme="minorBidi" w:hAnsiTheme="minorBidi"/>
                <w:sz w:val="24"/>
                <w:szCs w:val="24"/>
              </w:rPr>
              <w:t>96</w:t>
            </w:r>
            <w:r w:rsidRPr="00F3280F">
              <w:rPr>
                <w:rFonts w:asciiTheme="minorBidi" w:hAnsiTheme="minorBidi"/>
                <w:sz w:val="24"/>
                <w:szCs w:val="24"/>
              </w:rPr>
              <w:t>,000</w:t>
            </w:r>
          </w:p>
        </w:tc>
      </w:tr>
    </w:tbl>
    <w:p w14:paraId="6CE2353E" w14:textId="77777777" w:rsidR="00545837" w:rsidRDefault="00545837" w:rsidP="00545837">
      <w:pPr>
        <w:rPr>
          <w:b/>
          <w:bCs/>
          <w:color w:val="156082" w:themeColor="accent1"/>
          <w:sz w:val="32"/>
          <w:szCs w:val="32"/>
        </w:rPr>
      </w:pPr>
    </w:p>
    <w:p w14:paraId="6A765AB9" w14:textId="27E53794" w:rsidR="00BC4CAA" w:rsidRDefault="00BC4CAA" w:rsidP="00BC4CAA">
      <w:pPr>
        <w:pStyle w:val="Heading2"/>
        <w:rPr>
          <w:b/>
          <w:bCs/>
          <w:sz w:val="28"/>
          <w:szCs w:val="28"/>
        </w:rPr>
      </w:pPr>
      <w:r>
        <w:rPr>
          <w:b/>
          <w:bCs/>
          <w:color w:val="156082" w:themeColor="accent1"/>
        </w:rPr>
        <w:t>2.4</w:t>
      </w:r>
      <w:r w:rsidRPr="00BC4CAA">
        <w:rPr>
          <w:b/>
          <w:bCs/>
          <w:color w:val="156082" w:themeColor="accent1"/>
          <w:sz w:val="28"/>
          <w:szCs w:val="28"/>
        </w:rPr>
        <w:t xml:space="preserve">) </w:t>
      </w:r>
      <w:r w:rsidRPr="00BC4CAA">
        <w:rPr>
          <w:b/>
          <w:bCs/>
          <w:sz w:val="28"/>
          <w:szCs w:val="28"/>
        </w:rPr>
        <w:t>Calculate Net Present Value (NPV</w:t>
      </w:r>
      <w:r w:rsidRPr="00BC4CAA">
        <w:rPr>
          <w:b/>
          <w:bCs/>
          <w:sz w:val="28"/>
          <w:szCs w:val="28"/>
        </w:rPr>
        <w:t>)</w:t>
      </w:r>
    </w:p>
    <w:p w14:paraId="5D1DE00A" w14:textId="58EFDB9A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NPV helps determine the investment’s feasibility by calculating the present value of future cash flows and subtracting initial costs.</w:t>
      </w:r>
    </w:p>
    <w:p w14:paraId="3BDD431F" w14:textId="77777777" w:rsidR="00BC4CAA" w:rsidRPr="00B052A9" w:rsidRDefault="00BC4CAA" w:rsidP="00BC4CAA">
      <w:pPr>
        <w:pStyle w:val="Heading2"/>
        <w:rPr>
          <w:sz w:val="28"/>
          <w:szCs w:val="28"/>
        </w:rPr>
      </w:pPr>
      <w:r w:rsidRPr="00B052A9">
        <w:rPr>
          <w:sz w:val="28"/>
          <w:szCs w:val="28"/>
        </w:rPr>
        <w:t>Required Inputs</w:t>
      </w:r>
    </w:p>
    <w:p w14:paraId="3264BFD9" w14:textId="7BDCD5CF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 xml:space="preserve">1. Future Cash Flows: Estimate the annual cash </w:t>
      </w:r>
      <w:r w:rsidRPr="00BC4CAA">
        <w:rPr>
          <w:rFonts w:asciiTheme="minorBidi" w:hAnsiTheme="minorBidi"/>
          <w:sz w:val="24"/>
          <w:szCs w:val="24"/>
        </w:rPr>
        <w:t>flow</w:t>
      </w:r>
      <w:r w:rsidRPr="00BC4CAA">
        <w:rPr>
          <w:rFonts w:asciiTheme="minorBidi" w:hAnsiTheme="minorBidi"/>
          <w:sz w:val="24"/>
          <w:szCs w:val="24"/>
        </w:rPr>
        <w:t xml:space="preserve"> expected from the project.</w:t>
      </w:r>
      <w:r w:rsidRPr="00BC4CAA">
        <w:rPr>
          <w:rFonts w:asciiTheme="minorBidi" w:hAnsiTheme="minorBidi"/>
          <w:sz w:val="24"/>
          <w:szCs w:val="24"/>
        </w:rPr>
        <w:br/>
        <w:t xml:space="preserve">   - Assume the annual net profit of the project, after accounting for revenue and expenses, is $</w:t>
      </w:r>
      <w:r w:rsidRPr="00BC4CAA">
        <w:rPr>
          <w:rFonts w:asciiTheme="minorBidi" w:hAnsiTheme="minorBidi"/>
          <w:sz w:val="24"/>
          <w:szCs w:val="24"/>
        </w:rPr>
        <w:t>96,000</w:t>
      </w:r>
      <w:r w:rsidRPr="00BC4CAA">
        <w:rPr>
          <w:rFonts w:asciiTheme="minorBidi" w:hAnsiTheme="minorBidi"/>
          <w:sz w:val="24"/>
          <w:szCs w:val="24"/>
        </w:rPr>
        <w:t>.</w:t>
      </w:r>
    </w:p>
    <w:p w14:paraId="5E20BB87" w14:textId="6203582A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2. Discount Rate: Used to account for inflation and investment risk over time.</w:t>
      </w:r>
      <w:r w:rsidRPr="00BC4CAA">
        <w:rPr>
          <w:rFonts w:asciiTheme="minorBidi" w:hAnsiTheme="minorBidi"/>
          <w:sz w:val="24"/>
          <w:szCs w:val="24"/>
        </w:rPr>
        <w:br/>
        <w:t xml:space="preserve">   - Let’s assume a discount rate of 10%.</w:t>
      </w:r>
    </w:p>
    <w:p w14:paraId="28C6FFC3" w14:textId="25729582" w:rsidR="00BC4CAA" w:rsidRP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3. Initial Costs: The total cost paid to start the project, representing the initial investment.</w:t>
      </w:r>
      <w:r w:rsidRPr="00BC4CAA">
        <w:rPr>
          <w:rFonts w:asciiTheme="minorBidi" w:hAnsiTheme="minorBidi"/>
          <w:sz w:val="24"/>
          <w:szCs w:val="24"/>
        </w:rPr>
        <w:br/>
        <w:t xml:space="preserve">   - Assume </w:t>
      </w:r>
      <w:r w:rsidRPr="00BC4CAA">
        <w:rPr>
          <w:rFonts w:asciiTheme="minorBidi" w:hAnsiTheme="minorBidi"/>
          <w:sz w:val="24"/>
          <w:szCs w:val="24"/>
        </w:rPr>
        <w:t>the</w:t>
      </w:r>
      <w:r w:rsidRPr="00BC4CAA">
        <w:rPr>
          <w:rFonts w:asciiTheme="minorBidi" w:hAnsiTheme="minorBidi"/>
          <w:sz w:val="24"/>
          <w:szCs w:val="24"/>
        </w:rPr>
        <w:t xml:space="preserve"> initial cost of $</w:t>
      </w:r>
      <w:r w:rsidRPr="00BC4CAA">
        <w:rPr>
          <w:rFonts w:asciiTheme="minorBidi" w:hAnsiTheme="minorBidi"/>
          <w:sz w:val="24"/>
          <w:szCs w:val="24"/>
        </w:rPr>
        <w:t>8,000.</w:t>
      </w:r>
    </w:p>
    <w:p w14:paraId="754EADE2" w14:textId="5EB34763" w:rsidR="00BC4CAA" w:rsidRDefault="00BC4CAA" w:rsidP="00BC4CAA">
      <w:pPr>
        <w:rPr>
          <w:rFonts w:asciiTheme="minorBidi" w:hAnsiTheme="minorBidi"/>
          <w:sz w:val="24"/>
          <w:szCs w:val="24"/>
        </w:rPr>
      </w:pPr>
      <w:r w:rsidRPr="00BC4CAA">
        <w:rPr>
          <w:rFonts w:asciiTheme="minorBidi" w:hAnsiTheme="minorBidi"/>
          <w:sz w:val="24"/>
          <w:szCs w:val="24"/>
        </w:rPr>
        <w:t>4. Project Duration: The expected number of years the project will continue or yield cash flows.</w:t>
      </w:r>
      <w:r w:rsidRPr="00BC4CAA">
        <w:rPr>
          <w:rFonts w:asciiTheme="minorBidi" w:hAnsiTheme="minorBidi"/>
          <w:sz w:val="24"/>
          <w:szCs w:val="24"/>
        </w:rPr>
        <w:br/>
        <w:t xml:space="preserve">   - Let’s assume the project will last for 5 years.</w:t>
      </w:r>
    </w:p>
    <w:p w14:paraId="4811750B" w14:textId="74D151EF" w:rsidR="00B052A9" w:rsidRDefault="00B052A9" w:rsidP="00B052A9">
      <w:pPr>
        <w:pStyle w:val="Heading2"/>
        <w:rPr>
          <w:sz w:val="28"/>
          <w:szCs w:val="28"/>
        </w:rPr>
      </w:pPr>
      <w:r w:rsidRPr="00B052A9">
        <w:rPr>
          <w:sz w:val="28"/>
          <w:szCs w:val="28"/>
        </w:rPr>
        <w:t>NPV Calculation Formula</w:t>
      </w:r>
    </w:p>
    <w:p w14:paraId="712A30B6" w14:textId="3A2575E1" w:rsidR="00B052A9" w:rsidRPr="00B052A9" w:rsidRDefault="00B052A9" w:rsidP="00B052A9">
      <w:r w:rsidRPr="00B052A9">
        <w:drawing>
          <wp:anchor distT="0" distB="0" distL="114300" distR="114300" simplePos="0" relativeHeight="251658240" behindDoc="1" locked="0" layoutInCell="1" allowOverlap="1" wp14:anchorId="65745531" wp14:editId="3A08099D">
            <wp:simplePos x="0" y="0"/>
            <wp:positionH relativeFrom="column">
              <wp:posOffset>1287780</wp:posOffset>
            </wp:positionH>
            <wp:positionV relativeFrom="paragraph">
              <wp:posOffset>37465</wp:posOffset>
            </wp:positionV>
            <wp:extent cx="3429000" cy="573512"/>
            <wp:effectExtent l="0" t="0" r="0" b="0"/>
            <wp:wrapTight wrapText="bothSides">
              <wp:wrapPolygon edited="0">
                <wp:start x="0" y="0"/>
                <wp:lineTo x="0" y="20811"/>
                <wp:lineTo x="21480" y="20811"/>
                <wp:lineTo x="21480" y="0"/>
                <wp:lineTo x="0" y="0"/>
              </wp:wrapPolygon>
            </wp:wrapTight>
            <wp:docPr id="7544509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50938" name="Picture 1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7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14F65" w14:textId="1AA4AA49" w:rsidR="00B052A9" w:rsidRDefault="00B052A9" w:rsidP="00B052A9"/>
    <w:p w14:paraId="6C99DA35" w14:textId="77777777" w:rsidR="00B052A9" w:rsidRDefault="00B052A9" w:rsidP="00B052A9"/>
    <w:p w14:paraId="7B09EE33" w14:textId="2121D4B7" w:rsidR="00B052A9" w:rsidRDefault="00B052A9" w:rsidP="00B052A9">
      <w:r w:rsidRPr="00B052A9">
        <w:rPr>
          <w:b/>
          <w:bCs/>
          <w:color w:val="156082" w:themeColor="accent1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C43F563" wp14:editId="45FE4C2B">
            <wp:simplePos x="0" y="0"/>
            <wp:positionH relativeFrom="column">
              <wp:posOffset>106680</wp:posOffset>
            </wp:positionH>
            <wp:positionV relativeFrom="paragraph">
              <wp:posOffset>777240</wp:posOffset>
            </wp:positionV>
            <wp:extent cx="6400800" cy="5508625"/>
            <wp:effectExtent l="0" t="0" r="0" b="0"/>
            <wp:wrapTight wrapText="bothSides">
              <wp:wrapPolygon edited="0">
                <wp:start x="0" y="0"/>
                <wp:lineTo x="0" y="21513"/>
                <wp:lineTo x="21536" y="21513"/>
                <wp:lineTo x="21536" y="0"/>
                <wp:lineTo x="0" y="0"/>
              </wp:wrapPolygon>
            </wp:wrapTight>
            <wp:docPr id="769753603" name="Picture 1" descr="A math problem with numbers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3603" name="Picture 1" descr="A math problem with numbers and a few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Cash </w:t>
      </w:r>
      <w:r>
        <w:t>Flow</w:t>
      </w:r>
      <w:r>
        <w:t>: Annual cash flow for year t</w:t>
      </w:r>
      <w:r>
        <w:br/>
        <w:t>- r: Discount rate</w:t>
      </w:r>
      <w:r>
        <w:br/>
        <w:t>- t: Year (from 1 up to project duration)</w:t>
      </w:r>
    </w:p>
    <w:p w14:paraId="190D21AD" w14:textId="77777777" w:rsidR="00B052A9" w:rsidRDefault="00B052A9" w:rsidP="00B052A9"/>
    <w:p w14:paraId="48F83168" w14:textId="77777777" w:rsidR="00B052A9" w:rsidRDefault="00B052A9" w:rsidP="00B052A9"/>
    <w:p w14:paraId="0C337715" w14:textId="5DE309BA" w:rsidR="00103E46" w:rsidRDefault="00103E46" w:rsidP="00103E46">
      <w:pPr>
        <w:pStyle w:val="Heading2"/>
        <w:rPr>
          <w:b/>
          <w:bCs/>
          <w:sz w:val="28"/>
          <w:szCs w:val="28"/>
        </w:rPr>
      </w:pPr>
      <w:r w:rsidRPr="00103E46">
        <w:rPr>
          <w:b/>
          <w:bCs/>
        </w:rPr>
        <w:t>2.5)</w:t>
      </w:r>
      <w:r>
        <w:t xml:space="preserve"> </w:t>
      </w:r>
      <w:r w:rsidRPr="00103E46">
        <w:rPr>
          <w:b/>
          <w:bCs/>
          <w:sz w:val="28"/>
          <w:szCs w:val="28"/>
        </w:rPr>
        <w:t>Calculate Return on Investment (ROI)</w:t>
      </w:r>
    </w:p>
    <w:p w14:paraId="123EBD0F" w14:textId="13AA58E1" w:rsidR="00103E46" w:rsidRPr="00103E46" w:rsidRDefault="00103E46" w:rsidP="00103E46">
      <w:r w:rsidRPr="00103E46">
        <w:drawing>
          <wp:anchor distT="0" distB="0" distL="114300" distR="114300" simplePos="0" relativeHeight="251660288" behindDoc="1" locked="0" layoutInCell="1" allowOverlap="1" wp14:anchorId="092079A0" wp14:editId="3AA82CF2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3715268" cy="790685"/>
            <wp:effectExtent l="0" t="0" r="0" b="9525"/>
            <wp:wrapTight wrapText="bothSides">
              <wp:wrapPolygon edited="0">
                <wp:start x="0" y="0"/>
                <wp:lineTo x="0" y="21340"/>
                <wp:lineTo x="21489" y="21340"/>
                <wp:lineTo x="21489" y="0"/>
                <wp:lineTo x="0" y="0"/>
              </wp:wrapPolygon>
            </wp:wrapTight>
            <wp:docPr id="1355872449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2449" name="Picture 1" descr="A close up of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7F226" w14:textId="3C791550" w:rsidR="00B052A9" w:rsidRPr="00BC4CAA" w:rsidRDefault="00B052A9" w:rsidP="00BC4CAA">
      <w:pPr>
        <w:rPr>
          <w:rFonts w:asciiTheme="minorBidi" w:hAnsiTheme="minorBidi"/>
          <w:sz w:val="24"/>
          <w:szCs w:val="24"/>
        </w:rPr>
      </w:pPr>
    </w:p>
    <w:p w14:paraId="4711DD53" w14:textId="6D5997CF" w:rsidR="00545837" w:rsidRDefault="00545837" w:rsidP="00545837">
      <w:pPr>
        <w:rPr>
          <w:b/>
          <w:bCs/>
          <w:color w:val="156082" w:themeColor="accent1"/>
          <w:sz w:val="32"/>
          <w:szCs w:val="32"/>
        </w:rPr>
      </w:pPr>
    </w:p>
    <w:p w14:paraId="5B723F20" w14:textId="77777777" w:rsidR="00103E46" w:rsidRPr="00103E46" w:rsidRDefault="00103E46" w:rsidP="00103E46">
      <w:p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lastRenderedPageBreak/>
        <w:t>Inputs for ROI Calculation</w:t>
      </w:r>
    </w:p>
    <w:p w14:paraId="48EC9E31" w14:textId="77777777" w:rsidR="00103E46" w:rsidRPr="00103E46" w:rsidRDefault="00103E46" w:rsidP="00103E46">
      <w:pPr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Total Net Profit: This is the total cash flow over the project duration minus the initial investment.</w:t>
      </w:r>
    </w:p>
    <w:p w14:paraId="387DA966" w14:textId="77777777" w:rsidR="00103E46" w:rsidRP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In our case, the total cash flows over 5 years (from the NPV calculation) is $363,915.16.</w:t>
      </w:r>
    </w:p>
    <w:p w14:paraId="7527070A" w14:textId="77777777" w:rsid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 xml:space="preserve">Subtracting the initial investment of $8,000, the total net profit is: </w:t>
      </w:r>
    </w:p>
    <w:p w14:paraId="47D88199" w14:textId="39C92897" w:rsid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363,915.16−8,000=</w:t>
      </w:r>
      <w:r w:rsidRPr="00103E46">
        <w:rPr>
          <w:rFonts w:asciiTheme="minorBidi" w:hAnsiTheme="minorBidi"/>
          <w:sz w:val="24"/>
          <w:szCs w:val="24"/>
          <w:highlight w:val="yellow"/>
        </w:rPr>
        <w:t>355,915.16</w:t>
      </w:r>
      <w:r w:rsidRPr="00103E46">
        <w:rPr>
          <w:rFonts w:asciiTheme="minorBidi" w:hAnsiTheme="minorBidi"/>
          <w:sz w:val="24"/>
          <w:szCs w:val="24"/>
        </w:rPr>
        <w:t xml:space="preserve"> </w:t>
      </w:r>
    </w:p>
    <w:p w14:paraId="614F49A5" w14:textId="0ADE0BAF" w:rsidR="00103E46" w:rsidRPr="00103E46" w:rsidRDefault="00103E46" w:rsidP="00103E46">
      <w:pPr>
        <w:numPr>
          <w:ilvl w:val="1"/>
          <w:numId w:val="41"/>
        </w:numPr>
        <w:rPr>
          <w:rFonts w:asciiTheme="minorBidi" w:hAnsiTheme="minorBidi"/>
          <w:sz w:val="24"/>
          <w:szCs w:val="24"/>
        </w:rPr>
      </w:pPr>
    </w:p>
    <w:p w14:paraId="57F0B8BA" w14:textId="5FE6565B" w:rsidR="00103E46" w:rsidRDefault="00103E46" w:rsidP="00103E46">
      <w:pPr>
        <w:numPr>
          <w:ilvl w:val="0"/>
          <w:numId w:val="41"/>
        </w:numPr>
        <w:rPr>
          <w:rFonts w:asciiTheme="minorBidi" w:hAnsiTheme="minorBidi"/>
          <w:sz w:val="24"/>
          <w:szCs w:val="24"/>
        </w:rPr>
      </w:pPr>
      <w:r w:rsidRPr="00103E46">
        <w:rPr>
          <w:rFonts w:asciiTheme="minorBidi" w:hAnsiTheme="minorBidi"/>
          <w:sz w:val="24"/>
          <w:szCs w:val="24"/>
        </w:rPr>
        <w:t>Initial Investment: The cost required to start the project, which is $8,000.</w:t>
      </w:r>
    </w:p>
    <w:p w14:paraId="1735124B" w14:textId="702464CA" w:rsidR="00103E46" w:rsidRDefault="007D6F09" w:rsidP="00103E46">
      <w:pPr>
        <w:ind w:left="360"/>
        <w:rPr>
          <w:rFonts w:asciiTheme="minorBidi" w:hAnsiTheme="minorBidi"/>
          <w:sz w:val="24"/>
          <w:szCs w:val="24"/>
        </w:rPr>
      </w:pPr>
      <w:r w:rsidRPr="007D6F09">
        <w:rPr>
          <w:rFonts w:asciiTheme="minorBidi" w:hAnsiTheme="minorBidi"/>
          <w:sz w:val="24"/>
          <w:szCs w:val="24"/>
          <w:lang w:bidi="ar-EG"/>
        </w:rPr>
        <w:drawing>
          <wp:anchor distT="0" distB="0" distL="114300" distR="114300" simplePos="0" relativeHeight="251661312" behindDoc="1" locked="0" layoutInCell="1" allowOverlap="1" wp14:anchorId="2A2F44BD" wp14:editId="7947339F">
            <wp:simplePos x="0" y="0"/>
            <wp:positionH relativeFrom="margin">
              <wp:posOffset>880110</wp:posOffset>
            </wp:positionH>
            <wp:positionV relativeFrom="paragraph">
              <wp:posOffset>36195</wp:posOffset>
            </wp:positionV>
            <wp:extent cx="4229690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1098402264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2264" name="Picture 1" descr="A number and a 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4F126" w14:textId="7F944C6D" w:rsidR="007D6F09" w:rsidRDefault="007D6F09" w:rsidP="00103E46">
      <w:pPr>
        <w:ind w:left="360"/>
        <w:rPr>
          <w:rFonts w:asciiTheme="minorBidi" w:hAnsiTheme="minorBidi"/>
          <w:sz w:val="24"/>
          <w:szCs w:val="24"/>
        </w:rPr>
      </w:pPr>
    </w:p>
    <w:p w14:paraId="5DD1F8E5" w14:textId="77777777" w:rsidR="007D6F09" w:rsidRDefault="007D6F09" w:rsidP="00103E46">
      <w:pPr>
        <w:ind w:left="360"/>
        <w:rPr>
          <w:rFonts w:asciiTheme="minorBidi" w:hAnsiTheme="minorBidi"/>
          <w:sz w:val="24"/>
          <w:szCs w:val="24"/>
        </w:rPr>
      </w:pPr>
    </w:p>
    <w:p w14:paraId="32F08B49" w14:textId="6E218F58" w:rsidR="007D6F09" w:rsidRDefault="007D6F09" w:rsidP="000D06B4">
      <w:pPr>
        <w:rPr>
          <w:rFonts w:asciiTheme="minorBidi" w:hAnsiTheme="minorBidi"/>
          <w:sz w:val="24"/>
          <w:szCs w:val="24"/>
        </w:rPr>
      </w:pPr>
    </w:p>
    <w:p w14:paraId="250B429D" w14:textId="3C073A0E" w:rsidR="000D06B4" w:rsidRDefault="000D06B4" w:rsidP="000D06B4">
      <w:pPr>
        <w:rPr>
          <w:b/>
          <w:bCs/>
          <w:color w:val="156082" w:themeColor="accent1"/>
          <w:sz w:val="28"/>
          <w:szCs w:val="28"/>
        </w:rPr>
      </w:pPr>
      <w:r w:rsidRPr="000D06B4">
        <w:rPr>
          <w:rFonts w:asciiTheme="minorBidi" w:hAnsiTheme="minorBidi"/>
          <w:b/>
          <w:bCs/>
          <w:color w:val="156082" w:themeColor="accent1"/>
          <w:sz w:val="32"/>
          <w:szCs w:val="32"/>
        </w:rPr>
        <w:t>2.6)</w:t>
      </w:r>
      <w:r>
        <w:rPr>
          <w:rFonts w:asciiTheme="minorBidi" w:hAnsiTheme="minorBidi"/>
          <w:color w:val="156082" w:themeColor="accent1"/>
          <w:sz w:val="32"/>
          <w:szCs w:val="32"/>
        </w:rPr>
        <w:t xml:space="preserve"> </w:t>
      </w:r>
      <w:r w:rsidRPr="000D06B4">
        <w:rPr>
          <w:b/>
          <w:bCs/>
          <w:color w:val="156082" w:themeColor="accent1"/>
          <w:sz w:val="28"/>
          <w:szCs w:val="28"/>
        </w:rPr>
        <w:t>Risk Assessment</w:t>
      </w:r>
    </w:p>
    <w:p w14:paraId="628DF5EA" w14:textId="6EB34BEF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Market Size Misestimation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Underestimating or overestimating the potential customer base can lead to inaccurate sales forecasts.</w:t>
      </w:r>
    </w:p>
    <w:p w14:paraId="7B1FFD87" w14:textId="1DCA2327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Revenue Projections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Overly optimistic sales expectations may result in financial difficulties if actual sales fall short.</w:t>
      </w:r>
    </w:p>
    <w:p w14:paraId="154E16FC" w14:textId="6B86BE19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Unexpected Costs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Unforeseen expenses, such as website maintenance or increased shipping costs, can negatively impact profit margins.</w:t>
      </w:r>
    </w:p>
    <w:p w14:paraId="6FD48D99" w14:textId="77AE0F1D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Customer Acquisition Costs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High costs associated with attracting customers through marketing and advertising can reduce overall profitability.</w:t>
      </w:r>
    </w:p>
    <w:p w14:paraId="48490E6F" w14:textId="22B793CE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Inventory Management Risks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Poor inventory control can lead to excess stock, resulting in increased holding costs, or stockouts, leading to missed sales opportunities.</w:t>
      </w:r>
    </w:p>
    <w:p w14:paraId="35BB88E0" w14:textId="5DABCBD5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Payment Processing Fees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Transaction fees from payment processors can significantly reduce profit margins, especially with high sales volumes.</w:t>
      </w:r>
    </w:p>
    <w:p w14:paraId="767EB6F7" w14:textId="0E333603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Economic Downturns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Economic challenges can decrease consumer spending, directly impacting sales and revenue.</w:t>
      </w:r>
    </w:p>
    <w:p w14:paraId="763E0768" w14:textId="1703C155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Supply Chain Disruptions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Issues with suppliers or logistics can lead to delays in product availability, affecting sales and customer satisfaction.</w:t>
      </w:r>
    </w:p>
    <w:p w14:paraId="44AF0D5A" w14:textId="762C27E7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lastRenderedPageBreak/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Legal Compliance Risks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 Failing to comply with e-commerce regulations, such as data protection laws, can result in fines and legal issues.</w:t>
      </w:r>
    </w:p>
    <w:p w14:paraId="0AA0172E" w14:textId="35D22653" w:rsidR="00B9767F" w:rsidRPr="00B9767F" w:rsidRDefault="00B9767F" w:rsidP="00B9767F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 </w:t>
      </w:r>
      <w:r w:rsidRPr="00B9767F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Competitive Pressure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A saturated market with many competitors can make it difficult to attract and 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retain</w:t>
      </w:r>
      <w:r w:rsidRPr="00B9767F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customers, impacting profitability.</w:t>
      </w:r>
    </w:p>
    <w:p w14:paraId="32DEAFEC" w14:textId="77777777" w:rsidR="00B9767F" w:rsidRDefault="00B9767F" w:rsidP="00B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79D67F" w14:textId="77777777" w:rsidR="00B9767F" w:rsidRDefault="00B9767F" w:rsidP="00B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B59D7D" w14:textId="77777777" w:rsidR="00B9767F" w:rsidRPr="00B9767F" w:rsidRDefault="00B9767F" w:rsidP="00B97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B9C6B" w14:textId="61FD4E6F" w:rsidR="00545837" w:rsidRPr="00136EFE" w:rsidRDefault="00545837" w:rsidP="00136EFE">
      <w:pPr>
        <w:pStyle w:val="ListParagraph"/>
        <w:numPr>
          <w:ilvl w:val="0"/>
          <w:numId w:val="2"/>
        </w:numPr>
        <w:rPr>
          <w:b/>
          <w:bCs/>
          <w:color w:val="156082" w:themeColor="accent1"/>
          <w:sz w:val="32"/>
          <w:szCs w:val="32"/>
        </w:rPr>
      </w:pPr>
    </w:p>
    <w:p w14:paraId="3ABED6AA" w14:textId="0347AF80" w:rsidR="00FB2907" w:rsidRPr="00AE20ED" w:rsidRDefault="00FB2907" w:rsidP="00FB2907">
      <w:pPr>
        <w:rPr>
          <w:rFonts w:asciiTheme="minorBidi" w:hAnsiTheme="minorBidi"/>
        </w:rPr>
      </w:pPr>
    </w:p>
    <w:sectPr w:rsidR="00FB2907" w:rsidRPr="00AE20ED" w:rsidSect="00BB338A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27B41" w14:textId="77777777" w:rsidR="002D18F1" w:rsidRDefault="002D18F1" w:rsidP="00FB2907">
      <w:pPr>
        <w:spacing w:after="0" w:line="240" w:lineRule="auto"/>
      </w:pPr>
      <w:r>
        <w:separator/>
      </w:r>
    </w:p>
  </w:endnote>
  <w:endnote w:type="continuationSeparator" w:id="0">
    <w:p w14:paraId="6521B97F" w14:textId="77777777" w:rsidR="002D18F1" w:rsidRDefault="002D18F1" w:rsidP="00FB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8A895" w14:textId="77777777" w:rsidR="002D18F1" w:rsidRDefault="002D18F1" w:rsidP="00FB2907">
      <w:pPr>
        <w:spacing w:after="0" w:line="240" w:lineRule="auto"/>
      </w:pPr>
      <w:r>
        <w:separator/>
      </w:r>
    </w:p>
  </w:footnote>
  <w:footnote w:type="continuationSeparator" w:id="0">
    <w:p w14:paraId="212F174C" w14:textId="77777777" w:rsidR="002D18F1" w:rsidRDefault="002D18F1" w:rsidP="00FB2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C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F4226"/>
    <w:multiLevelType w:val="multilevel"/>
    <w:tmpl w:val="E86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16A97"/>
    <w:multiLevelType w:val="multilevel"/>
    <w:tmpl w:val="CC1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312E9"/>
    <w:multiLevelType w:val="multilevel"/>
    <w:tmpl w:val="37B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1E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F376ED"/>
    <w:multiLevelType w:val="hybridMultilevel"/>
    <w:tmpl w:val="6C80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A22"/>
    <w:multiLevelType w:val="hybridMultilevel"/>
    <w:tmpl w:val="60647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4502C"/>
    <w:multiLevelType w:val="hybridMultilevel"/>
    <w:tmpl w:val="D7AC6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65D58"/>
    <w:multiLevelType w:val="hybridMultilevel"/>
    <w:tmpl w:val="513CF528"/>
    <w:lvl w:ilvl="0" w:tplc="844A960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B662D"/>
    <w:multiLevelType w:val="hybridMultilevel"/>
    <w:tmpl w:val="513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F20AB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D621CF"/>
    <w:multiLevelType w:val="multilevel"/>
    <w:tmpl w:val="5B8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E71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A87E05"/>
    <w:multiLevelType w:val="multilevel"/>
    <w:tmpl w:val="BFF8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30E27"/>
    <w:multiLevelType w:val="multilevel"/>
    <w:tmpl w:val="6890F1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  <w:color w:val="215E99" w:themeColor="text2" w:themeTint="BF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FDD7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5E727A"/>
    <w:multiLevelType w:val="hybridMultilevel"/>
    <w:tmpl w:val="F7DE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354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DB2FCA"/>
    <w:multiLevelType w:val="hybridMultilevel"/>
    <w:tmpl w:val="A60CA56A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A01F3"/>
    <w:multiLevelType w:val="hybridMultilevel"/>
    <w:tmpl w:val="DD6C3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B4EC2"/>
    <w:multiLevelType w:val="multilevel"/>
    <w:tmpl w:val="5EF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A1E72"/>
    <w:multiLevelType w:val="multilevel"/>
    <w:tmpl w:val="7D0A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56B5B"/>
    <w:multiLevelType w:val="hybridMultilevel"/>
    <w:tmpl w:val="6ED0A308"/>
    <w:lvl w:ilvl="0" w:tplc="7750D1A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72A6A"/>
    <w:multiLevelType w:val="multilevel"/>
    <w:tmpl w:val="CFF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54FD3"/>
    <w:multiLevelType w:val="hybridMultilevel"/>
    <w:tmpl w:val="0DEC531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5" w15:restartNumberingAfterBreak="0">
    <w:nsid w:val="4CDD7C58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A7F7C79"/>
    <w:multiLevelType w:val="hybridMultilevel"/>
    <w:tmpl w:val="0F80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7603"/>
    <w:multiLevelType w:val="hybridMultilevel"/>
    <w:tmpl w:val="60A87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E40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662134B"/>
    <w:multiLevelType w:val="hybridMultilevel"/>
    <w:tmpl w:val="54409D12"/>
    <w:lvl w:ilvl="0" w:tplc="873ED96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B1F4D"/>
    <w:multiLevelType w:val="multilevel"/>
    <w:tmpl w:val="4374171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bCs w:val="0"/>
        <w:color w:val="000000" w:themeColor="text1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8EB3C3C"/>
    <w:multiLevelType w:val="hybridMultilevel"/>
    <w:tmpl w:val="0C7A1F1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C34472E"/>
    <w:multiLevelType w:val="multilevel"/>
    <w:tmpl w:val="477E3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E575903"/>
    <w:multiLevelType w:val="hybridMultilevel"/>
    <w:tmpl w:val="D86E94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bCs w:val="0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29F7D4D"/>
    <w:multiLevelType w:val="hybridMultilevel"/>
    <w:tmpl w:val="7074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3371E"/>
    <w:multiLevelType w:val="multilevel"/>
    <w:tmpl w:val="6B2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14F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6B24E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B7769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BD3341C"/>
    <w:multiLevelType w:val="multilevel"/>
    <w:tmpl w:val="0F324CF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  <w:bCs/>
        <w:color w:val="215E99" w:themeColor="text2" w:themeTint="BF"/>
      </w:rPr>
    </w:lvl>
    <w:lvl w:ilvl="1">
      <w:start w:val="1"/>
      <w:numFmt w:val="decimal"/>
      <w:lvlText w:val="%2."/>
      <w:lvlJc w:val="left"/>
      <w:pPr>
        <w:ind w:left="360" w:hanging="360"/>
      </w:pPr>
      <w:rPr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F8E4E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6970261">
    <w:abstractNumId w:val="4"/>
  </w:num>
  <w:num w:numId="2" w16cid:durableId="1931892609">
    <w:abstractNumId w:val="39"/>
  </w:num>
  <w:num w:numId="3" w16cid:durableId="1813332380">
    <w:abstractNumId w:val="18"/>
  </w:num>
  <w:num w:numId="4" w16cid:durableId="1586185613">
    <w:abstractNumId w:val="11"/>
  </w:num>
  <w:num w:numId="5" w16cid:durableId="588193201">
    <w:abstractNumId w:val="22"/>
  </w:num>
  <w:num w:numId="6" w16cid:durableId="341932686">
    <w:abstractNumId w:val="31"/>
  </w:num>
  <w:num w:numId="7" w16cid:durableId="363140477">
    <w:abstractNumId w:val="8"/>
  </w:num>
  <w:num w:numId="8" w16cid:durableId="420223534">
    <w:abstractNumId w:val="7"/>
  </w:num>
  <w:num w:numId="9" w16cid:durableId="699475458">
    <w:abstractNumId w:val="24"/>
  </w:num>
  <w:num w:numId="10" w16cid:durableId="889223415">
    <w:abstractNumId w:val="29"/>
  </w:num>
  <w:num w:numId="11" w16cid:durableId="1117023428">
    <w:abstractNumId w:val="33"/>
  </w:num>
  <w:num w:numId="12" w16cid:durableId="423495410">
    <w:abstractNumId w:val="15"/>
  </w:num>
  <w:num w:numId="13" w16cid:durableId="1866745676">
    <w:abstractNumId w:val="36"/>
  </w:num>
  <w:num w:numId="14" w16cid:durableId="1326667865">
    <w:abstractNumId w:val="12"/>
  </w:num>
  <w:num w:numId="15" w16cid:durableId="1103719587">
    <w:abstractNumId w:val="32"/>
  </w:num>
  <w:num w:numId="16" w16cid:durableId="39790349">
    <w:abstractNumId w:val="10"/>
  </w:num>
  <w:num w:numId="17" w16cid:durableId="1439989606">
    <w:abstractNumId w:val="25"/>
  </w:num>
  <w:num w:numId="18" w16cid:durableId="982389254">
    <w:abstractNumId w:val="3"/>
  </w:num>
  <w:num w:numId="19" w16cid:durableId="717777903">
    <w:abstractNumId w:val="13"/>
  </w:num>
  <w:num w:numId="20" w16cid:durableId="969096364">
    <w:abstractNumId w:val="2"/>
  </w:num>
  <w:num w:numId="21" w16cid:durableId="1655914698">
    <w:abstractNumId w:val="23"/>
  </w:num>
  <w:num w:numId="22" w16cid:durableId="57292347">
    <w:abstractNumId w:val="1"/>
  </w:num>
  <w:num w:numId="23" w16cid:durableId="1247298613">
    <w:abstractNumId w:val="20"/>
  </w:num>
  <w:num w:numId="24" w16cid:durableId="2064400616">
    <w:abstractNumId w:val="30"/>
  </w:num>
  <w:num w:numId="25" w16cid:durableId="1409110555">
    <w:abstractNumId w:val="40"/>
  </w:num>
  <w:num w:numId="26" w16cid:durableId="1558783438">
    <w:abstractNumId w:val="37"/>
  </w:num>
  <w:num w:numId="27" w16cid:durableId="2093970427">
    <w:abstractNumId w:val="19"/>
  </w:num>
  <w:num w:numId="28" w16cid:durableId="143939380">
    <w:abstractNumId w:val="17"/>
  </w:num>
  <w:num w:numId="29" w16cid:durableId="108553531">
    <w:abstractNumId w:val="27"/>
  </w:num>
  <w:num w:numId="30" w16cid:durableId="278414533">
    <w:abstractNumId w:val="38"/>
  </w:num>
  <w:num w:numId="31" w16cid:durableId="1801266248">
    <w:abstractNumId w:val="6"/>
  </w:num>
  <w:num w:numId="32" w16cid:durableId="1933081505">
    <w:abstractNumId w:val="16"/>
  </w:num>
  <w:num w:numId="33" w16cid:durableId="901915497">
    <w:abstractNumId w:val="28"/>
  </w:num>
  <w:num w:numId="34" w16cid:durableId="343097207">
    <w:abstractNumId w:val="0"/>
  </w:num>
  <w:num w:numId="35" w16cid:durableId="1765571755">
    <w:abstractNumId w:val="34"/>
  </w:num>
  <w:num w:numId="36" w16cid:durableId="750197908">
    <w:abstractNumId w:val="9"/>
  </w:num>
  <w:num w:numId="37" w16cid:durableId="113670819">
    <w:abstractNumId w:val="5"/>
  </w:num>
  <w:num w:numId="38" w16cid:durableId="2000959513">
    <w:abstractNumId w:val="26"/>
  </w:num>
  <w:num w:numId="39" w16cid:durableId="1356268234">
    <w:abstractNumId w:val="14"/>
  </w:num>
  <w:num w:numId="40" w16cid:durableId="113450286">
    <w:abstractNumId w:val="35"/>
  </w:num>
  <w:num w:numId="41" w16cid:durableId="1816278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11"/>
    <w:rsid w:val="00003B9A"/>
    <w:rsid w:val="000324B9"/>
    <w:rsid w:val="00063799"/>
    <w:rsid w:val="00080439"/>
    <w:rsid w:val="000C090A"/>
    <w:rsid w:val="000D06B4"/>
    <w:rsid w:val="000D146E"/>
    <w:rsid w:val="00103E46"/>
    <w:rsid w:val="001119E1"/>
    <w:rsid w:val="001259D4"/>
    <w:rsid w:val="00136EFE"/>
    <w:rsid w:val="001B4F0A"/>
    <w:rsid w:val="001C5011"/>
    <w:rsid w:val="00210EB7"/>
    <w:rsid w:val="00274B35"/>
    <w:rsid w:val="002D18F1"/>
    <w:rsid w:val="003523EA"/>
    <w:rsid w:val="00384DBF"/>
    <w:rsid w:val="00410838"/>
    <w:rsid w:val="00545837"/>
    <w:rsid w:val="00565A21"/>
    <w:rsid w:val="006B2F5E"/>
    <w:rsid w:val="00767056"/>
    <w:rsid w:val="007D6F09"/>
    <w:rsid w:val="008345DE"/>
    <w:rsid w:val="008C2296"/>
    <w:rsid w:val="00A43861"/>
    <w:rsid w:val="00A6512B"/>
    <w:rsid w:val="00AE20ED"/>
    <w:rsid w:val="00B052A9"/>
    <w:rsid w:val="00B95562"/>
    <w:rsid w:val="00B9767F"/>
    <w:rsid w:val="00BB338A"/>
    <w:rsid w:val="00BC4CAA"/>
    <w:rsid w:val="00BF3AFE"/>
    <w:rsid w:val="00C56072"/>
    <w:rsid w:val="00C6774D"/>
    <w:rsid w:val="00CB61CD"/>
    <w:rsid w:val="00D33409"/>
    <w:rsid w:val="00D34EA3"/>
    <w:rsid w:val="00E82679"/>
    <w:rsid w:val="00EB092F"/>
    <w:rsid w:val="00ED3102"/>
    <w:rsid w:val="00F245F7"/>
    <w:rsid w:val="00F3280F"/>
    <w:rsid w:val="00F42A90"/>
    <w:rsid w:val="00FB2907"/>
    <w:rsid w:val="00FB64EC"/>
    <w:rsid w:val="00F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27FD8"/>
  <w15:chartTrackingRefBased/>
  <w15:docId w15:val="{980875C5-0094-445C-9E19-3B520CC0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F0A"/>
  </w:style>
  <w:style w:type="paragraph" w:styleId="Heading1">
    <w:name w:val="heading 1"/>
    <w:basedOn w:val="Normal"/>
    <w:next w:val="Normal"/>
    <w:link w:val="Heading1Char"/>
    <w:uiPriority w:val="9"/>
    <w:qFormat/>
    <w:rsid w:val="001C5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07"/>
  </w:style>
  <w:style w:type="paragraph" w:styleId="Footer">
    <w:name w:val="footer"/>
    <w:basedOn w:val="Normal"/>
    <w:link w:val="FooterChar"/>
    <w:uiPriority w:val="99"/>
    <w:unhideWhenUsed/>
    <w:rsid w:val="00FB29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07"/>
  </w:style>
  <w:style w:type="paragraph" w:styleId="NormalWeb">
    <w:name w:val="Normal (Web)"/>
    <w:basedOn w:val="Normal"/>
    <w:uiPriority w:val="99"/>
    <w:semiHidden/>
    <w:unhideWhenUsed/>
    <w:rsid w:val="00BF3A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AFE"/>
    <w:rPr>
      <w:b/>
      <w:bCs/>
    </w:rPr>
  </w:style>
  <w:style w:type="table" w:styleId="GridTable4-Accent1">
    <w:name w:val="Grid Table 4 Accent 1"/>
    <w:basedOn w:val="TableNormal"/>
    <w:uiPriority w:val="49"/>
    <w:rsid w:val="00EB092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D3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DAD57-38FE-4797-B563-37623B23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5</cp:revision>
  <dcterms:created xsi:type="dcterms:W3CDTF">2024-11-03T17:42:00Z</dcterms:created>
  <dcterms:modified xsi:type="dcterms:W3CDTF">2024-11-04T22:02:00Z</dcterms:modified>
</cp:coreProperties>
</file>