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Civil liberties groups criticise Priti Patel's plan to criminalise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 5:25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and Aubrey Allegretti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plans to use policing bill to grant new powers to police to crack down on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liberties groups have reacted with dismay to </w:t>
      </w:r>
      <w:hyperlink r:id="rId10" w:history="1">
        <w:r>
          <w:rPr>
            <w:rFonts w:ascii="arial" w:eastAsia="arial" w:hAnsi="arial" w:cs="arial"/>
            <w:b w:val="0"/>
            <w:i/>
            <w:strike w:val="0"/>
            <w:noProof w:val="0"/>
            <w:color w:val="0077CC"/>
            <w:position w:val="0"/>
            <w:sz w:val="20"/>
            <w:u w:val="single"/>
            <w:vertAlign w:val="baseline"/>
          </w:rPr>
          <w:t>Priti Patel</w:t>
        </w:r>
      </w:hyperlink>
      <w:r>
        <w:rPr>
          <w:rFonts w:ascii="arial" w:eastAsia="arial" w:hAnsi="arial" w:cs="arial"/>
          <w:b w:val="0"/>
          <w:i w:val="0"/>
          <w:strike w:val="0"/>
          <w:noProof w:val="0"/>
          <w:color w:val="000000"/>
          <w:position w:val="0"/>
          <w:sz w:val="20"/>
          <w:u w:val="none"/>
          <w:vertAlign w:val="baseline"/>
        </w:rPr>
        <w:t xml:space="preserve">  's plan to criminalise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saying demonstrations are a "core pillar of any healthy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indicated that she </w:t>
      </w:r>
      <w:hyperlink r:id="rId11" w:history="1">
        <w:r>
          <w:rPr>
            <w:rFonts w:ascii="arial" w:eastAsia="arial" w:hAnsi="arial" w:cs="arial"/>
            <w:b w:val="0"/>
            <w:i/>
            <w:strike w:val="0"/>
            <w:noProof w:val="0"/>
            <w:color w:val="0077CC"/>
            <w:position w:val="0"/>
            <w:sz w:val="20"/>
            <w:u w:val="single"/>
            <w:vertAlign w:val="baseline"/>
          </w:rPr>
          <w:t>plans to prevent people travelling</w:t>
        </w:r>
      </w:hyperlink>
      <w:r>
        <w:rPr>
          <w:rFonts w:ascii="arial" w:eastAsia="arial" w:hAnsi="arial" w:cs="arial"/>
          <w:b w:val="0"/>
          <w:i w:val="0"/>
          <w:strike w:val="0"/>
          <w:noProof w:val="0"/>
          <w:color w:val="000000"/>
          <w:position w:val="0"/>
          <w:sz w:val="20"/>
          <w:u w:val="none"/>
          <w:vertAlign w:val="baseline"/>
        </w:rPr>
        <w:t xml:space="preserve">  if they are known members of groups whose demonstrations block roads or otherwise interfere with national infrastructure, as she seeks to crack down on recent such actions by climate crisis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criticised by the human rights group Liberty, as well as the civil liberties campaign group Big Brother Watch and Human Rights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core pillar of any healthy democracy. The government should be supporting this right, not shutting it down," said Sam Grant, the head of policy and campaigns at Liberty.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a gift from the state - it is a fundamental right. The </w:t>
      </w:r>
      <w:hyperlink r:id="rId12" w:history="1">
        <w:r>
          <w:rPr>
            <w:rFonts w:ascii="arial" w:eastAsia="arial" w:hAnsi="arial" w:cs="arial"/>
            <w:b w:val="0"/>
            <w:i/>
            <w:strike w:val="0"/>
            <w:noProof w:val="0"/>
            <w:color w:val="0077CC"/>
            <w:position w:val="0"/>
            <w:sz w:val="20"/>
            <w:u w:val="single"/>
            <w:vertAlign w:val="baseline"/>
          </w:rPr>
          <w:t>policing bill is an attack on the rights</w:t>
        </w:r>
      </w:hyperlink>
      <w:r>
        <w:rPr>
          <w:rFonts w:ascii="arial" w:eastAsia="arial" w:hAnsi="arial" w:cs="arial"/>
          <w:b w:val="0"/>
          <w:i w:val="0"/>
          <w:strike w:val="0"/>
          <w:noProof w:val="0"/>
          <w:color w:val="000000"/>
          <w:position w:val="0"/>
          <w:sz w:val="20"/>
          <w:u w:val="none"/>
          <w:vertAlign w:val="baseline"/>
        </w:rPr>
        <w:t xml:space="preserve">  of everyone who has a cause they believe in; from climate activists to grieving families looking for answers and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announced the plans during her Conservative party conference speech on Tuesday. The threat came after high-profile demonstrations by </w:t>
      </w:r>
      <w:hyperlink r:id="rId13"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its splinter group </w:t>
      </w:r>
      <w:hyperlink r:id="rId14"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 which have </w:t>
      </w:r>
      <w:hyperlink r:id="rId15" w:history="1">
        <w:r>
          <w:rPr>
            <w:rFonts w:ascii="arial" w:eastAsia="arial" w:hAnsi="arial" w:cs="arial"/>
            <w:b w:val="0"/>
            <w:i/>
            <w:strike w:val="0"/>
            <w:noProof w:val="0"/>
            <w:color w:val="0077CC"/>
            <w:position w:val="0"/>
            <w:sz w:val="20"/>
            <w:u w:val="single"/>
            <w:vertAlign w:val="baseline"/>
          </w:rPr>
          <w:t>shut down roads</w:t>
        </w:r>
      </w:hyperlink>
      <w:r>
        <w:rPr>
          <w:rFonts w:ascii="arial" w:eastAsia="arial" w:hAnsi="arial" w:cs="arial"/>
          <w:b w:val="0"/>
          <w:i w:val="0"/>
          <w:strike w:val="0"/>
          <w:noProof w:val="0"/>
          <w:color w:val="000000"/>
          <w:position w:val="0"/>
          <w:sz w:val="20"/>
          <w:u w:val="none"/>
          <w:vertAlign w:val="baseline"/>
        </w:rPr>
        <w:t xml:space="preserve">  and targeted printing presses owned by Rupert Murdoch's News Corp.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have said they feel compelled to take such desperate action to draw attention to the </w:t>
      </w:r>
      <w:hyperlink r:id="rId16"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and to counter what they believe is a failure to adequately report on it by some news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unveiled plans to use the police, crime, courts and sentencing bill - which the government hopes will become law within months - to grant new powers to the police to crack down on such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she claimed to value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vowed to uphold it. At the same time, she referred to the demonstrators as "criminals" who should be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already going through parliament will ensure these criminals can be brought to justice for the disruption they are causing. But we are going further to close down the legal loopholes exploited by these offenders.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today, I can announce I will also </w:t>
      </w:r>
      <w:hyperlink r:id="rId17" w:history="1">
        <w:r>
          <w:rPr>
            <w:rFonts w:ascii="arial" w:eastAsia="arial" w:hAnsi="arial" w:cs="arial"/>
            <w:b w:val="0"/>
            <w:i/>
            <w:strike w:val="0"/>
            <w:noProof w:val="0"/>
            <w:color w:val="0077CC"/>
            <w:position w:val="0"/>
            <w:sz w:val="20"/>
            <w:u w:val="single"/>
            <w:vertAlign w:val="baseline"/>
          </w:rPr>
          <w:t>increase the maximum penalties for disrupting a motorway</w:t>
        </w:r>
      </w:hyperlink>
      <w:r>
        <w:rPr>
          <w:rFonts w:ascii="arial" w:eastAsia="arial" w:hAnsi="arial" w:cs="arial"/>
          <w:b w:val="0"/>
          <w:i w:val="0"/>
          <w:strike w:val="0"/>
          <w:noProof w:val="0"/>
          <w:color w:val="000000"/>
          <w:position w:val="0"/>
          <w:sz w:val="20"/>
          <w:u w:val="none"/>
          <w:vertAlign w:val="baseline"/>
        </w:rPr>
        <w:t xml:space="preserve">  ; criminalise interference with key infrastructure such as roads, railways and our free press; and give the police and courts new powers to deal with the small minority of offenders intent on travelling around the country, causing disruption and misery across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the proposal, Grant said that, "no matter who we are, we all want to know we can safely stand up for what we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speech, he said, posed a threat to the "very core of that belief, giving the police even more powers to stop and search people, and allowing the government to directly target protesters that they do not agree with and issue unjust fines and sentences".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"Rather than giving the police more stop and search powers that disproportionately affect marginalised communities - black people are </w:t>
      </w:r>
      <w:hyperlink r:id="rId18" w:history="1">
        <w:r>
          <w:rPr>
            <w:rFonts w:ascii="arial" w:eastAsia="arial" w:hAnsi="arial" w:cs="arial"/>
            <w:b w:val="0"/>
            <w:i/>
            <w:strike w:val="0"/>
            <w:noProof w:val="0"/>
            <w:color w:val="0077CC"/>
            <w:position w:val="0"/>
            <w:sz w:val="20"/>
            <w:u w:val="single"/>
            <w:vertAlign w:val="baseline"/>
          </w:rPr>
          <w:t>nine times more likely</w:t>
        </w:r>
      </w:hyperlink>
      <w:r>
        <w:rPr>
          <w:rFonts w:ascii="arial" w:eastAsia="arial" w:hAnsi="arial" w:cs="arial"/>
          <w:b w:val="0"/>
          <w:i w:val="0"/>
          <w:strike w:val="0"/>
          <w:noProof w:val="0"/>
          <w:color w:val="000000"/>
          <w:position w:val="0"/>
          <w:sz w:val="20"/>
          <w:u w:val="none"/>
          <w:vertAlign w:val="baseline"/>
        </w:rPr>
        <w:t xml:space="preserve">  than white people to be stopped, for example - these powers should be significantly rolled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Brother Watch said the plans resembled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banning order" and vowed to oppose them, should Patel seek to follow through on her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Ahmed, the UK director at Human Rights Watch, called the move a "chilling erosion of our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fringe meeting organised by the organisation, the Conservative MP Chris Green said new legislation was not necessary because the powers already existed to police demonstrations - but that they were not being used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police already do have the powers," he said. "But the system - whether it's the police and others - are choosing not to use those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formulation in this way isn't so much about having a government with these additional draconian powers, it's fundamentally a mechanism to say to the civil service and the police and other agencies, you actually have to do the job we sent you out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liberties groups criticise Priti Patel's plan to criminalise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priti-patel" TargetMode="External" /><Relationship Id="rId11" Type="http://schemas.openxmlformats.org/officeDocument/2006/relationships/hyperlink" Target="https://www.theguardian.com/politics/2021/oct/05/priti-patel-to-enable-police-to-stop-disruptive-protesters-going-to-demos" TargetMode="External" /><Relationship Id="rId12" Type="http://schemas.openxmlformats.org/officeDocument/2006/relationships/hyperlink" Target="https://www.theguardian.com/uk-news/2021/sep/12/patel-faces-widening-revolt-over-policing-bills-restrictions-on-protest" TargetMode="External" /><Relationship Id="rId13" Type="http://schemas.openxmlformats.org/officeDocument/2006/relationships/hyperlink" Target="https://www.theguardian.com/environment/extinction-rebellion" TargetMode="External" /><Relationship Id="rId14" Type="http://schemas.openxmlformats.org/officeDocument/2006/relationships/hyperlink" Target="https://www.theguardian.com/environment/insulate-britain" TargetMode="External" /><Relationship Id="rId15" Type="http://schemas.openxmlformats.org/officeDocument/2006/relationships/hyperlink" Target="https://www.theguardian.com/environment/2021/oct/04/drivers-clash-with-insulate-britain-activists-blocking-three-london-roads" TargetMode="External" /><Relationship Id="rId16" Type="http://schemas.openxmlformats.org/officeDocument/2006/relationships/hyperlink" Target="https://www.theguardian.com/environment/climate-crisis" TargetMode="External" /><Relationship Id="rId17" Type="http://schemas.openxmlformats.org/officeDocument/2006/relationships/hyperlink" Target="https://www.theguardian.com/politics/2021/oct/03/patel-pledges-six-months-in-prison-or-big-fines-for-motorway-protesters" TargetMode="External" /><Relationship Id="rId18" Type="http://schemas.openxmlformats.org/officeDocument/2006/relationships/hyperlink" Target="https://www.theguardian.com/uk-news/2020/oct/27/black-people-nine-times-more-likely-to-face-stop-and-search-than-white-peopl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F-4B81-DY4H-K2G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liberties groups criticise Priti Patel's plan to criminalise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