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pour black paint outside Gove’s office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Wednesday 2:21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held over levelling up secretary’s decision to approve new coalmine in CumbriaUK politics live – latest news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chained themselves together at the entrance of the Department for Levelling Up, Housing and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new coalmine in Cumbria approved by its secretary, Michael Gove.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hurried to block access to the doors, protesters lit smoke bombs and poured black water-soluble paint designed to resemble oil across the floor, while others danced around dressed in canary costumes outside the building on Marsham Street in Westminster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gave the green light </w:t>
      </w:r>
      <w:hyperlink r:id="rId10" w:history="1">
        <w:r>
          <w:rPr>
            <w:rFonts w:ascii="arial" w:eastAsia="arial" w:hAnsi="arial" w:cs="arial"/>
            <w:b w:val="0"/>
            <w:i/>
            <w:strike w:val="0"/>
            <w:noProof w:val="0"/>
            <w:color w:val="0077CC"/>
            <w:position w:val="0"/>
            <w:sz w:val="20"/>
            <w:u w:val="single"/>
            <w:vertAlign w:val="baseline"/>
          </w:rPr>
          <w:t>last month</w:t>
        </w:r>
      </w:hyperlink>
      <w:r>
        <w:rPr>
          <w:rFonts w:ascii="arial" w:eastAsia="arial" w:hAnsi="arial" w:cs="arial"/>
          <w:b w:val="0"/>
          <w:i w:val="0"/>
          <w:strike w:val="0"/>
          <w:noProof w:val="0"/>
          <w:color w:val="000000"/>
          <w:position w:val="0"/>
          <w:sz w:val="20"/>
          <w:u w:val="none"/>
          <w:vertAlign w:val="baseline"/>
        </w:rPr>
        <w:t xml:space="preserve">  to the UK’s first new deep coalmine for 30 years, despite objections locally, across the UK and from around the world. The estimated £165m project is expected to produce 2.8m tonnes of coking coal a year, largely for steelmaking.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Hart, 41, from Farnborough, Hampshire, lay on the floor outside the main doors to the department, with her arm inside one end of a pipe stencilled with the message: “End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locked together with chains at the Department for Levelling Up due to Michael Gove’s decision to license the new coalmine in Cumbria, which is completely unacceptable at a time when we should end all of the coal, oil and gas licensing,” Hart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completely unacceptable that at a time like this government are still making these decisions, so we are here to say cut the ties to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weeks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issued a press release declaring: “We quit”, which some interpreted as an admission of defeat. Activists have pointed out the message applied only to actions that disrupt the public, and only temporarily, as they try to build support beyond their radical base for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government is pressing ahead with moves to crack down on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Monday, No 10 announced it would give police new </w:t>
      </w:r>
      <w:hyperlink r:id="rId11" w:history="1">
        <w:r>
          <w:rPr>
            <w:rFonts w:ascii="arial" w:eastAsia="arial" w:hAnsi="arial" w:cs="arial"/>
            <w:b w:val="0"/>
            <w:i/>
            <w:strike w:val="0"/>
            <w:noProof w:val="0"/>
            <w:color w:val="0077CC"/>
            <w:position w:val="0"/>
            <w:sz w:val="20"/>
            <w:u w:val="single"/>
            <w:vertAlign w:val="baseline"/>
          </w:rPr>
          <w:t xml:space="preserve">powers to shut down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before any disruption begins, as an amendment to the public order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for Levelling Up, Housing and Communities said: “The secretary of state has agreed to grant planning permission for a new metallurgical coal mine in Cumbria as recommended by the independent planning inspector. This coal will be used for the production of steel and would otherwise need to be imported. It will not be used for power generation. The reasons for the secretary of state’s decision are set out in full in his published letter, alongside the report of the independent planning inspector who oversaw the inquiry. It would be inappropriate to comment further on ongoing legal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pour black paint outside Gove’s office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dec/07/uk-first-new-coalmine-for-30-years-gets-go-ahead-in-cumbria" TargetMode="External" /><Relationship Id="rId11" Type="http://schemas.openxmlformats.org/officeDocument/2006/relationships/hyperlink" Target="https://www.theguardian.com/world/2023/jan/15/police-to-get-new-powers-to-shut-down-protests-before-disruption-begin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BN-DK21-JBNF-W0C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pour black paint outside Gove’s office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