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blockades Amazon UK hubs on Black Friday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2021 Friday 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target distribution network to highlight company's treatment of workers and environmental impact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have blockaded Amazon distribution centres across the UK to highlight the company's treatment of its workforce and what they say are its "environmentally destructive and wasteful business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Scores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locked themselves together and used bamboo structures in an attempt to disrupt the online retail company's distribution network on Black Friday - one of the busiest shopping days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banners reading "Infinite growth: Finite planet", protesters said the blockade was part of an international action by XR targeting Amazon "fulfilment centres" in the UK, Germany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activists targeted sites in Dunfermline, Doncaster, Darlington, Newcastle upon Tyne, Manchester, Peterborough, Derby, Coventry, Rugeley, Dartford, Bristol, Tilbury and Milton Keynes.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Callender, 31, from Uxbridge,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one of the XR protesters at the Dartford blockade. "We need to make Amazon pay for the damage it is doing to the environment ... for the terrible damage hyper-consumerism is doing to our planet, creating emissions, poisonous waste and burned out workers who are denied the right to unionise in most places,"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say they hope to continue the blockades for several hours - possibly into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been criticised for its treatment of its workers </w:t>
      </w:r>
      <w:hyperlink r:id="rId10" w:history="1">
        <w:r>
          <w:rPr>
            <w:rFonts w:ascii="arial" w:eastAsia="arial" w:hAnsi="arial" w:cs="arial"/>
            <w:b w:val="0"/>
            <w:i/>
            <w:strike w:val="0"/>
            <w:noProof w:val="0"/>
            <w:color w:val="0077CC"/>
            <w:position w:val="0"/>
            <w:sz w:val="20"/>
            <w:u w:val="single"/>
            <w:vertAlign w:val="baseline"/>
          </w:rPr>
          <w:t>who have described</w:t>
        </w:r>
      </w:hyperlink>
      <w:r>
        <w:rPr>
          <w:rFonts w:ascii="arial" w:eastAsia="arial" w:hAnsi="arial" w:cs="arial"/>
          <w:b w:val="0"/>
          <w:i w:val="0"/>
          <w:strike w:val="0"/>
          <w:noProof w:val="0"/>
          <w:color w:val="000000"/>
          <w:position w:val="0"/>
          <w:sz w:val="20"/>
          <w:u w:val="none"/>
          <w:vertAlign w:val="baseline"/>
        </w:rPr>
        <w:t xml:space="preserve">  gruelling conditions, unrealistic productivity targets, surveillance, bogus self-employment and a refusal to recognise or engage with unions unless forced.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have also </w:t>
      </w:r>
      <w:hyperlink r:id="rId11" w:history="1">
        <w:r>
          <w:rPr>
            <w:rFonts w:ascii="arial" w:eastAsia="arial" w:hAnsi="arial" w:cs="arial"/>
            <w:b w:val="0"/>
            <w:i/>
            <w:strike w:val="0"/>
            <w:noProof w:val="0"/>
            <w:color w:val="0077CC"/>
            <w:position w:val="0"/>
            <w:sz w:val="20"/>
            <w:u w:val="single"/>
            <w:vertAlign w:val="baseline"/>
          </w:rPr>
          <w:t>called on its founder and chief executive, Jeff Bezos</w:t>
        </w:r>
      </w:hyperlink>
      <w:r>
        <w:rPr>
          <w:rFonts w:ascii="arial" w:eastAsia="arial" w:hAnsi="arial" w:cs="arial"/>
          <w:b w:val="0"/>
          <w:i w:val="0"/>
          <w:strike w:val="0"/>
          <w:noProof w:val="0"/>
          <w:color w:val="000000"/>
          <w:position w:val="0"/>
          <w:sz w:val="20"/>
          <w:u w:val="none"/>
          <w:vertAlign w:val="baseline"/>
        </w:rPr>
        <w:t xml:space="preserve"> , to do more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 Amazon spokesperson said the company took its responsibilities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our commitment to be net zero carbon by 2040, 10 years ahead of the Paris agreement, providing excellent pay and benefits in a safe and modern work environment, and supporting the tens of thousands of British small businesses who sell on our store,"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acknowledged there was "more to do", adding: "We'll continue to invent and invest on behalf of our employees, customers, small businesses and communities in the UK. We're proud to have invested £32bn in the UK since 2010, creating 10,000 new permanent jobs across the country this year alone, and generating a total UK [direct and indirect] tax contribution of £1.55bn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Black Friday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the Make Amazon Pay coalition of unions and campaign groups also took place at the company's other sites across the UK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Supported by the GMB Union, the Trades Union Congress, the International Transport Workers Federation and War on Want, and co-convened by the </w:t>
      </w:r>
      <w:hyperlink r:id="rId12" w:history="1">
        <w:r>
          <w:rPr>
            <w:rFonts w:ascii="arial" w:eastAsia="arial" w:hAnsi="arial" w:cs="arial"/>
            <w:b w:val="0"/>
            <w:i/>
            <w:strike w:val="0"/>
            <w:noProof w:val="0"/>
            <w:color w:val="0077CC"/>
            <w:position w:val="0"/>
            <w:sz w:val="20"/>
            <w:u w:val="single"/>
            <w:vertAlign w:val="baseline"/>
          </w:rPr>
          <w:t>Progressive Internationa</w:t>
        </w:r>
      </w:hyperlink>
      <w:r>
        <w:rPr>
          <w:rFonts w:ascii="arial" w:eastAsia="arial" w:hAnsi="arial" w:cs="arial"/>
          <w:b w:val="0"/>
          <w:i w:val="0"/>
          <w:strike w:val="0"/>
          <w:noProof w:val="0"/>
          <w:color w:val="000000"/>
          <w:position w:val="0"/>
          <w:sz w:val="20"/>
          <w:u w:val="none"/>
          <w:vertAlign w:val="baseline"/>
        </w:rPr>
        <w:t xml:space="preserve">  l and </w:t>
      </w:r>
      <w:hyperlink r:id="rId13" w:history="1">
        <w:r>
          <w:rPr>
            <w:rFonts w:ascii="arial" w:eastAsia="arial" w:hAnsi="arial" w:cs="arial"/>
            <w:b w:val="0"/>
            <w:i/>
            <w:strike w:val="0"/>
            <w:noProof w:val="0"/>
            <w:color w:val="0077CC"/>
            <w:position w:val="0"/>
            <w:sz w:val="20"/>
            <w:u w:val="single"/>
            <w:vertAlign w:val="baseline"/>
          </w:rPr>
          <w:t>UNI Global Union</w:t>
        </w:r>
      </w:hyperlink>
      <w:r>
        <w:rPr>
          <w:rFonts w:ascii="arial" w:eastAsia="arial" w:hAnsi="arial" w:cs="arial"/>
          <w:b w:val="0"/>
          <w:i w:val="0"/>
          <w:strike w:val="0"/>
          <w:noProof w:val="0"/>
          <w:color w:val="000000"/>
          <w:position w:val="0"/>
          <w:sz w:val="20"/>
          <w:u w:val="none"/>
          <w:vertAlign w:val="baseline"/>
        </w:rPr>
        <w:t xml:space="preserve"> , the campaign aims to highlight what they describe as the company's abuse of workers and the planet.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blockades Amazon UK hubs on Black Friday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20/oct/12/uk-must-compel-amazon-to-improve-worker-conditions-say-unions" TargetMode="External" /><Relationship Id="rId11" Type="http://schemas.openxmlformats.org/officeDocument/2006/relationships/hyperlink" Target="https://www.theguardian.com/technology/2019/may/22/amazon-workers-climate-crisis-board-jeff-bezos" TargetMode="External" /><Relationship Id="rId12" Type="http://schemas.openxmlformats.org/officeDocument/2006/relationships/hyperlink" Target="https://progressive.international/" TargetMode="External" /><Relationship Id="rId13" Type="http://schemas.openxmlformats.org/officeDocument/2006/relationships/hyperlink" Target="https://www.uniglobalunion.or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5H-8HP1-JBNF-W1Y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blockades Amazon UK hubs on Black Friday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