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boats banned from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Met police impose restriction to limit disruption on final day of summer demonstrations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2019 Friday 9:34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banned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from using boats, vehicles or "other structures" during the final day of their summer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condition was imposed on the civil disobedience movement by the Metropolitan police on Friday morning to prevent disruption to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Commander Jane Connors said: "The condition imposed today is limited and absolutely allows lawful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officers continue to engage with those exercising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However, we need to balance this with the rights of those wishing to go about their daily lives, and action will be taken against those who choose to ignore this condition and/or break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Non-violent disruption by the movement resumed in the capital, and in Leeds, Cardiff, Glasgow and Bristol on Monday to urge the government to take immediate action to address the climate emergency. It is scheduled to finish on Friday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Repurposed and repainted boats, which are towed by vehicles, have become a regular feature at the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Tim Whittingham, from Somerset, said his "jaw dropped" when he saw a boat he had sold on eBay being used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outside the Royal Courts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afternoon, a small group of protesters in Manchester locked and glued themselves to railings outside the Greater Manchester Pension Fund's offices to demand it withdraw investments from fossil fuel companies.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identified as Joel in a video on </w:t>
      </w:r>
      <w:hyperlink r:id="rId10" w:history="1">
        <w:r>
          <w:rPr>
            <w:rFonts w:ascii="arial" w:eastAsia="arial" w:hAnsi="arial" w:cs="arial"/>
            <w:b w:val="0"/>
            <w:i/>
            <w:strike w:val="0"/>
            <w:noProof w:val="0"/>
            <w:color w:val="0077CC"/>
            <w:position w:val="0"/>
            <w:sz w:val="20"/>
            <w:u w:val="single"/>
            <w:vertAlign w:val="baseline"/>
          </w:rPr>
          <w:t>social media</w:t>
        </w:r>
      </w:hyperlink>
      <w:r>
        <w:rPr>
          <w:rFonts w:ascii="arial" w:eastAsia="arial" w:hAnsi="arial" w:cs="arial"/>
          <w:b w:val="0"/>
          <w:i w:val="0"/>
          <w:strike w:val="0"/>
          <w:noProof w:val="0"/>
          <w:color w:val="000000"/>
          <w:position w:val="0"/>
          <w:sz w:val="20"/>
          <w:u w:val="none"/>
          <w:vertAlign w:val="baseline"/>
        </w:rPr>
        <w:t xml:space="preserve">, graffitied the words "stop funding climate genocide" in red spray paint along the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protesters blockaded the entrance to the construction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£4.2bn super-sewer project as part of a fifth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50 activists - including mothers and children from the nearby Riverside primary school - began a blockade to halt concrete pouring at Chambers Wharf in Bermondsey,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at 7.30am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argues that the continuous traffic and parking of mixing concrete lorries at one of the main sites for building the Thames Tideway tunnel will cause a huge amount of air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Heather Mulkerrins, 31, who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the site with her four children - three of whom have asthma - said she was there to "protect our children ... I am worried about all the dust and pollution from the lorries".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Tideway, the company managing the construction of the tunnel, said: "The super-sewer is a vital piece of infrastructure, under construction to clean up the River Thames from sewage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aware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our Chambers Wharf site. The police are in attendance and we are monitoring the situation to ensure the safety of our team and the community to minimise the impact on our vital work to clean up the River Thames."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also demonstrated outside the Daily Mail's headquarters at Northcliffe House in Kensington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Friday afternoon to demand the media "tell the truth" about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gathered outside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magistrates court on Friday morning in a show of support for 50 activists who have been charged after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Sixteen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were arrested in Bristol on Wednesday after they blocked a main road leading to the M32 motorway.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 man told BBC Radio Bristol he had been unable to get to the city's Royal Infirmary before his father died because of the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movement said: "It is with deep regret that we hear of the serious emotional impact on several individuals caught in traffic resulting from one of our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Bristol. We would like to apologise and we will be making a full review of events yesterday to minimise the risk of this being repeated in the future."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Police have accused </w:t>
        </w:r>
      </w:hyperlink>
      <w:hyperlink r:id="rId10" w:history="1">
        <w:r>
          <w:rPr>
            <w:rFonts w:ascii="arial" w:eastAsia="arial" w:hAnsi="arial" w:cs="arial"/>
            <w:b/>
            <w:i/>
            <w:strike w:val="0"/>
            <w:color w:val="0077CC"/>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of causing "high-level" disruption and called for courts to hand out tougher sentences to deter activists from causing further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11 days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the movement in the spring, 1,100 people were arrested - most of whom are expected to be taken to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boats banned from London protests Met police impose restriction to limit disruption on final day of summer demonstrations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tocksyatlarge/status/1152189385481342977"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KW-PS51-F021-63T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boats banned from London protests Met police impose restriction to limit disruption on final day of summer demonstrations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Doc::urn:hlct:16|contextualFeaturePermID::1519360</vt:lpwstr>
  </property>
  <property fmtid="{D5CDD505-2E9C-101B-9397-08002B2CF9AE}" pid="5" name="UserPermID">
    <vt:lpwstr>urn:user:PA195023767</vt:lpwstr>
  </property>
</Properties>
</file>