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targets Heathrow as activists held in jail; Climate campaigners plan to disrupt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airport at start of Easter bank holiday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2019 Thursday 4:25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 and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organisers of this week's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vowed to step up the campaign by targeting Heathrow airport, as three people look set to spend a month in prison for their alleged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trio - Cathy Eastburn, 51, Mark Ovland, 35, and Luke Watson, 29 - were remanded in custody for a month following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which activists climbed on top of a train at Canary Wharf station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highlight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to deny them bail pending a trial in May came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the UK group behind the week-long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confirmed it would be targeting Heathrow airport at the start of the bank holiday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group said: "We are approaching a moment in time when no one can say they did not know about climate breakdown. If David Attenborough is starting to tell the truth, politicians have no excuse to not act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have successfully occupied four landmark sites across the capital since Monday morning in a bid to highlight the escalating climate crisis and demand urgent government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night the Met police said they had arrested more than 500 people so far and had cancelled leave for some officers over Easter.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putting a strain on the Met and we have now asked officers on the boroughs to work 12-hour shifts; we have cancelled rest days and our violent crime task force have had their leave cancelled," the force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as the demonstrations entered their fourth day, more people joined from across the UK. Others who had been arrested earlier rejoined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said </w:t>
      </w:r>
      <w:hyperlink r:id="rId10" w:history="1">
        <w:r>
          <w:rPr>
            <w:rFonts w:ascii="arial" w:eastAsia="arial" w:hAnsi="arial" w:cs="arial"/>
            <w:b w:val="0"/>
            <w:i/>
            <w:strike w:val="0"/>
            <w:noProof w:val="0"/>
            <w:color w:val="0077CC"/>
            <w:position w:val="0"/>
            <w:sz w:val="20"/>
            <w:u w:val="single"/>
            <w:vertAlign w:val="baseline"/>
          </w:rPr>
          <w:t>they had 1,000 officers on the streets</w:t>
        </w:r>
      </w:hyperlink>
      <w:r>
        <w:rPr>
          <w:rFonts w:ascii="arial" w:eastAsia="arial" w:hAnsi="arial" w:cs="arial"/>
          <w:b w:val="0"/>
          <w:i w:val="0"/>
          <w:strike w:val="0"/>
          <w:noProof w:val="0"/>
          <w:color w:val="000000"/>
          <w:position w:val="0"/>
          <w:sz w:val="20"/>
          <w:u w:val="none"/>
          <w:vertAlign w:val="baseline"/>
        </w:rPr>
        <w:t xml:space="preserve"> but were still unable to prevent roadblocks continuing at Marble Arch, Parliament Square, Oxford Circus and Waterloo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environment secretary, Michael Gove, said in an interview on BBC One's The One Show that the government had "got the message" from the protesters, prompting an invitation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for him to come to Parliament Square to discuss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one or two of the people who have been involved in organising this," said Gove. "We've talked in the past and we'll be talking in the future ... I do think that some of the stuff that's gone on has been over the top, and I do think, however, behind that is a legitimate desire to put climate change and the environment further up the agenda."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Heathrow said it was working with authorities to deal with the threat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home secretary, Sajid Javid, urged the police to use the </w:t>
      </w:r>
      <w:hyperlink r:id="rId10" w:history="1">
        <w:r>
          <w:rPr>
            <w:rFonts w:ascii="arial" w:eastAsia="arial" w:hAnsi="arial" w:cs="arial"/>
            <w:b w:val="0"/>
            <w:i/>
            <w:strike w:val="0"/>
            <w:noProof w:val="0"/>
            <w:color w:val="0077CC"/>
            <w:position w:val="0"/>
            <w:sz w:val="20"/>
            <w:u w:val="single"/>
            <w:vertAlign w:val="baseline"/>
          </w:rPr>
          <w:t>"full force of the law"</w:t>
        </w:r>
      </w:hyperlink>
      <w:r>
        <w:rPr>
          <w:rFonts w:ascii="arial" w:eastAsia="arial" w:hAnsi="arial" w:cs="arial"/>
          <w:b w:val="0"/>
          <w:i w:val="0"/>
          <w:strike w:val="0"/>
          <w:noProof w:val="0"/>
          <w:color w:val="000000"/>
          <w:position w:val="0"/>
          <w:sz w:val="20"/>
          <w:u w:val="none"/>
          <w:vertAlign w:val="baseline"/>
        </w:rPr>
        <w:t xml:space="preserve"> to deal with the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Eastburn, Ovland and Watson were charged with obstructing trains or carriages on the railway by an unlawful act, contrary to section 36 of the Malicious Damage Act 1861, over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Wednesday that halted Docklands Light Railway (DLR)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pleaded not guilty at Highbury Corner magistrates court. The district judge, Julia Newton, denied the three bail and remanded them in custody to appear at Blackfriars crown court on 16 May. The maximum prison sentence under the charge is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remained at the four sites on Thursday and activists hoped that more people from across the UK, freed from the constraints of work by the long Easter weekend, would also join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afternoon, police continued to enforce their section 14 order in Oxford Circus. Under the order, protesters have been told they can continue their demonstration at Marble 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watched as police carried away one protester after another, while crowds chanted "tell the truth" and "we love you" as each demonstrator was taken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Emmy Stocking, 35, a landscape gardener from Bury St Edmunds in Suffolk, was handing out free food from a tent. "So far it's just been lovely vibes," she said. "Police have been arresting people but the atmosphere is awesome."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quiet on Thursday at the Marble Arch site where activists have been camping all week. A woman played acoustic guitar and sang folk songs from the solar-powered stage while passersby visited information stands or had clothes printed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logos.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Emma Thompson joined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Thursday and in a video shared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she urged viewers to "come and join" the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she was unable to be at the first day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she was away with her husband as she turned 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absolutely wanted to be arrested on my 60th birthday but I didn't quite manage that," she said. However, there was some criticism that the star had flown from Los Angeles. Her representative said she had just returned home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working in 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continued despite police imposing conditions at three of the four sites where protesters have blocked traffic since Monday. Parliament Square, which was partially seized by police after they appeared in large numbers early on Wednesday evening, was retaken later the same night by protesters who arrived with a samba band and re-established roadblocks.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Parliament Square on Thursday, protesters had reinforced their lockdown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One group had attached a coffin to a safety rope holding a man up in a large tree outside the supreme court. If the coffin were moved, the safety rope would fail.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 40, from Bristol, who built the contraption, said: "I learned to do this on a tree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Tasmania, where we were protecting old grove rain forests from logging corporations, and we have adapted it numerous times around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most lo-fi version of it I've done, and it just suited the need of blocking the road with just one piece of rope."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#ExtinctionRebellion</w:t>
        </w:r>
      </w:hyperlink>
      <w:r>
        <w:rPr>
          <w:rFonts w:ascii="arial" w:eastAsia="arial" w:hAnsi="arial" w:cs="arial"/>
          <w:b w:val="0"/>
          <w:i w:val="0"/>
          <w:strike w:val="0"/>
          <w:noProof w:val="0"/>
          <w:color w:val="000000"/>
          <w:position w:val="0"/>
          <w:sz w:val="20"/>
          <w:u w:val="none"/>
          <w:vertAlign w:val="baseline"/>
        </w:rPr>
        <w:t xml:space="preserve"> protesters have beefed up their lock down fortifications at            </w:t>
      </w:r>
      <w:hyperlink r:id="rId10" w:history="1">
        <w:r>
          <w:rPr>
            <w:rFonts w:ascii="arial" w:eastAsia="arial" w:hAnsi="arial" w:cs="arial"/>
            <w:b w:val="0"/>
            <w:i/>
            <w:strike w:val="0"/>
            <w:noProof w:val="0"/>
            <w:color w:val="0077CC"/>
            <w:position w:val="0"/>
            <w:sz w:val="20"/>
            <w:u w:val="single"/>
            <w:vertAlign w:val="baseline"/>
          </w:rPr>
          <w:t>#ParliamentSquare</w:t>
        </w:r>
      </w:hyperlink>
      <w:r>
        <w:rPr>
          <w:rFonts w:ascii="arial" w:eastAsia="arial" w:hAnsi="arial" w:cs="arial"/>
          <w:b w:val="0"/>
          <w:i w:val="0"/>
          <w:strike w:val="0"/>
          <w:noProof w:val="0"/>
          <w:color w:val="000000"/>
          <w:position w:val="0"/>
          <w:sz w:val="20"/>
          <w:u w:val="none"/>
          <w:vertAlign w:val="baseline"/>
        </w:rPr>
        <w:t xml:space="preserve">This coffin is attached to a safety rope holding a man up a large tree outside the supreme court. If the coffin is moved, the safety rope will fail.            </w:t>
      </w:r>
      <w:hyperlink r:id="rId10" w:history="1">
        <w:r>
          <w:rPr>
            <w:rFonts w:ascii="arial" w:eastAsia="arial" w:hAnsi="arial" w:cs="arial"/>
            <w:b w:val="0"/>
            <w:i/>
            <w:strike w:val="0"/>
            <w:noProof w:val="0"/>
            <w:color w:val="0077CC"/>
            <w:position w:val="0"/>
            <w:sz w:val="20"/>
            <w:u w:val="single"/>
            <w:vertAlign w:val="baseline"/>
          </w:rPr>
          <w:t>#RebelForLife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pic.twitter.com/qdtvuryy2N</w:t>
        </w:r>
      </w:hyperlink>
      <w:r>
        <w:rPr>
          <w:rFonts w:ascii="arial" w:eastAsia="arial" w:hAnsi="arial" w:cs="arial"/>
          <w:b w:val="0"/>
          <w:i w:val="0"/>
          <w:strike w:val="0"/>
          <w:noProof w:val="0"/>
          <w:color w:val="000000"/>
          <w:position w:val="0"/>
          <w:sz w:val="20"/>
          <w:u w:val="none"/>
          <w:vertAlign w:val="baseline"/>
        </w:rPr>
        <w:t xml:space="preserve"> - Damien Gayle (@damiengayle)            </w:t>
      </w:r>
      <w:hyperlink r:id="rId10" w:history="1">
        <w:r>
          <w:rPr>
            <w:rFonts w:ascii="arial" w:eastAsia="arial" w:hAnsi="arial" w:cs="arial"/>
            <w:b w:val="0"/>
            <w:i/>
            <w:strike w:val="0"/>
            <w:noProof w:val="0"/>
            <w:color w:val="0077CC"/>
            <w:position w:val="0"/>
            <w:sz w:val="20"/>
            <w:u w:val="single"/>
            <w:vertAlign w:val="baseline"/>
          </w:rPr>
          <w:t>April 18,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come under heavy criticism for apparently targeting legal observers - volunteers who collect evidence on protesters' behalf during interactions with officers - as they worked on Waterloo Bridge. The Guardian witnessed officers pointing out the observers, who wear orange tabards, before moving in to serve them with notice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observer, Stu Daniel, from Devon, who was arrested on Tuesday, said he had never seen police target legal observers before. "We are impartial in our note-taking," he said. "We aim to facilitate a peaceful arrest process for activists choosing to take that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strong symbol and a deterrent for the very rare but occasional occurrence of heavy-handed police behaviour and, equally, can provide a reminder were there to be any slips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non-violent protocol in protester behaviour."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targets Heathrow as activists held in jail Climate campaigners plan to disrupt London airport at start of Easter bank holiday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18/scotland-yard-defends-response-to-climate-change-prote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9-DNC1-F021-645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targets Heathrow as activists held in jail Climate campaigners plan to disrupt London airport at start of Easter bank holiday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153</vt:lpwstr>
  </property>
  <property fmtid="{D5CDD505-2E9C-101B-9397-08002B2CF9AE}" pid="3" name="LADocCount">
    <vt:lpwstr>1</vt:lpwstr>
  </property>
  <property fmtid="{D5CDD505-2E9C-101B-9397-08002B2CF9AE}" pid="4" name="LADocumentID:153">
    <vt:lpwstr>Doc::urn:hlct:16|contextualFeaturePermID::1519360</vt:lpwstr>
  </property>
  <property fmtid="{D5CDD505-2E9C-101B-9397-08002B2CF9AE}" pid="5" name="UserPermID">
    <vt:lpwstr>urn:user:PA195023767</vt:lpwstr>
  </property>
</Properties>
</file>