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trio face a month in custody as judge denies bail; Three charged over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that halted DLR services, as climate action enters fourth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 9:49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people have been put on remand for a month over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which activists climbed on top of a train at Canary Wharf station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Cathy Eastburn, 51,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Mark Ovland, 35, from Somerton in Somerset, and Luke Watson, 29, from Manuden in Essex, were charged with obstructing trains or carriages on the railway by an unlawful act, contrary to </w:t>
      </w:r>
      <w:hyperlink r:id="rId10" w:history="1">
        <w:r>
          <w:rPr>
            <w:rFonts w:ascii="arial" w:eastAsia="arial" w:hAnsi="arial" w:cs="arial"/>
            <w:b w:val="0"/>
            <w:i/>
            <w:strike w:val="0"/>
            <w:noProof w:val="0"/>
            <w:color w:val="0077CC"/>
            <w:position w:val="0"/>
            <w:sz w:val="20"/>
            <w:u w:val="single"/>
            <w:vertAlign w:val="baseline"/>
          </w:rPr>
          <w:t>section 36 of the Malicious Damage Act 1861</w:t>
        </w:r>
      </w:hyperlink>
      <w:r>
        <w:rPr>
          <w:rFonts w:ascii="arial" w:eastAsia="arial" w:hAnsi="arial" w:cs="arial"/>
          <w:b w:val="0"/>
          <w:i w:val="0"/>
          <w:strike w:val="0"/>
          <w:noProof w:val="0"/>
          <w:color w:val="000000"/>
          <w:position w:val="0"/>
          <w:sz w:val="20"/>
          <w:u w:val="none"/>
          <w:vertAlign w:val="baseline"/>
        </w:rPr>
        <w:t xml:space="preserve">, over            </w:t>
      </w:r>
      <w:hyperlink r:id="rId10" w:history="1">
        <w:r>
          <w:rPr>
            <w:rFonts w:ascii="arial" w:eastAsia="arial" w:hAnsi="arial" w:cs="arial"/>
            <w:b w:val="0"/>
            <w:i/>
            <w:strike w:val="0"/>
            <w:noProof w:val="0"/>
            <w:color w:val="0077CC"/>
            <w:position w:val="0"/>
            <w:sz w:val="20"/>
            <w:u w:val="single"/>
            <w:vertAlign w:val="baseline"/>
          </w:rPr>
          <w:t xml:space="preserve">the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on Wednesday that halted Docklands Light Railway (DLR)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three pleaded not guilty at Highbury Corner magistrates court. The district judge Julia Newton denied them bail and remanded them in custody to appear at Blackfriars crown court on 16 May. The maximum prison sentence under the charge is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came as organisers promised to create further disruption with swarming roadblocks on the streets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entered its fourth day, anticipating the arrival of reinforcements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groups elsewhere in the country. On Thursday morning activists reported that they were staging roadblocks on Vauxhall Bridge. They hope more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freed from the constraints of work by the long Easter weekend, will also join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afternoon police continued to enforce their section 14 order in Oxford Circus. Under the order, protesters have been told they can continue their demonstration at Marble 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watched as police carried away one protester after another, while crowds chanted "tell the truth" and "we love you" as each person was taken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music played from the stage in the early afternoon, but speakers addressed the crowd through a megaphone and drummers played lively rhythms to accompany every cheer.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Emmy Stocking, 35, a landscape gardener from Bury St Edmunds in Suffolk, was handing out free food from a tent. "So far it's just been lovely vibes," she said. "Police have been arresting people but the atmosphere is awesome."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quiet at the Marble Arch site on Thursday, where activists have been camping all week. A woman played acoustic guitar and sang folk songs from the solar-powered stage while passersby visited information stands or got clothes printed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evening, protesters had resisted renewed attempts by police to remove them from Waterloo Bridge, Oxford Circus and Parliament Square.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witnessed at least a dozen arrests on Waterloo Bridge on Wednesday evening, while activists reported between 30 and 50 arrests in Parliament Square. The Metropolitan police had made 428 arrests as of 9.30am on Thursday, but a Met spokesperson said the force was only </w:t>
      </w:r>
      <w:hyperlink r:id="rId10" w:history="1">
        <w:r>
          <w:rPr>
            <w:rFonts w:ascii="arial" w:eastAsia="arial" w:hAnsi="arial" w:cs="arial"/>
            <w:b w:val="0"/>
            <w:i/>
            <w:strike w:val="0"/>
            <w:noProof w:val="0"/>
            <w:color w:val="0077CC"/>
            <w:position w:val="0"/>
            <w:sz w:val="20"/>
            <w:u w:val="single"/>
            <w:vertAlign w:val="baseline"/>
          </w:rPr>
          <w:t>updating arrest numbers</w:t>
        </w:r>
      </w:hyperlink>
      <w:r>
        <w:rPr>
          <w:rFonts w:ascii="arial" w:eastAsia="arial" w:hAnsi="arial" w:cs="arial"/>
          <w:b w:val="0"/>
          <w:i w:val="0"/>
          <w:strike w:val="0"/>
          <w:noProof w:val="0"/>
          <w:color w:val="000000"/>
          <w:position w:val="0"/>
          <w:sz w:val="20"/>
          <w:u w:val="none"/>
          <w:vertAlign w:val="baseline"/>
        </w:rPr>
        <w:t xml:space="preserve"> twice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continued despite police imposing conditions at three of the four sites where protesters have blocked traffic since Monday. Parliament Square, which was partially seized by police after they appeared in large numbers early on Wednesday evening, was dramatically retaken later the same night by protesters who arrived with a samba band and re-established roadblocks.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Bing Jones, 66, a retired NHS doctor from Sheffield, said: "It's remarkable, because there was an absolute troop of police marching in military style in a great long line. But lots of us lay down on each roadblock and managed to hold three of the five exit points from the square. It was quite exciting because they came in such numbers that it looked as if they were going to swamp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took a certain number [of activists], then looked at the number of us and left. I think that's the story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police come, they have a policy to arrest, they arrest and arrest and arrest, then they just can't take any more; they look at the quantity of people waiting to be arrested and then they just give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then just so wonderful because the police suddenly evaporated, but there were still lots of us and we had a samba band and lots of supporting people who arrived. As the night wore on there were so few of them that we were able to retake the two junctions ... so we basically control Parliament Square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Waterloo Bridge police arrived in large numbers at about 7.30pm, walking through the crowd and serving section 14 notices on people there. Those who refused to leave were picked up and carried away to waiting police vans.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come under heavy criticism for apparently targeting legal observers - volunteers who collect evidence on protesters' behalf during interactions with officers - as they worked on the bridge. The Guardian witnessed officers pointing out the observers, who wear orange tabards, before moving in to serve them with notice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observer, Stu Daniel, from Devon, who was arrested on Tuesday, said he had never seen police target legal observers before. "We are impartial in our note-taking," he said. "We aim to facilitate a peaceful arrest process for activists choosing to take that step. We are a strong symbol and a deterrent for the very rare but occasional occurrence of heavy-handed police behaviour and, equally, can provide a reminder were there to be any slips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non-violent protocol in protester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said he was clearly note-taking when police moved in to arrest him. "Previously I've only ever had positive interactions with the police," he said. "I was shocked that I was targeted. Since then the police have targeted and arrested many of our legal observers. Why? My best guess is that they think the protesters will feel more vulnerable in our absence. It's a psychological move."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trio face a month in custody as judge denies bail Three charged over protest that halted DLR services, as climate action enters fourth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legislation.gov.uk/ukpga/Vict/24-25/97/section/36"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8-DNV1-F021-600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trio face a month in custody as judge denies bail Three charged over protest that halted DLR services, as climate action enters fourth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176</vt:lpwstr>
  </property>
  <property fmtid="{D5CDD505-2E9C-101B-9397-08002B2CF9AE}" pid="3" name="LADocCount">
    <vt:lpwstr>1</vt:lpwstr>
  </property>
  <property fmtid="{D5CDD505-2E9C-101B-9397-08002B2CF9AE}" pid="4" name="LADocumentID:176">
    <vt:lpwstr>Doc::urn:hlct:16|contextualFeaturePermID::1519360</vt:lpwstr>
  </property>
  <property fmtid="{D5CDD505-2E9C-101B-9397-08002B2CF9AE}" pid="5" name="UserPermID">
    <vt:lpwstr>urn:user:PA195023767</vt:lpwstr>
  </property>
</Properties>
</file>