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take hard line on arrested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Met assembles team of 30 officers to investigate disruption by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2019 Friday 5:57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Police and crime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say they may seek to get charges brought against 1,100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supporters they arrested last month as they warned officers would be stretched by a wave of environmental, Brexit and anti-Trump demonstrations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laws governing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needed to be reviewed and tougher penalties should be considered for those who broke the law during demonstrations.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Protests</w:t>
        </w:r>
      </w:hyperlink>
      <w:hyperlink r:id="rId10" w:history="1">
        <w:r>
          <w:rPr>
            <w:rFonts w:ascii="arial" w:eastAsia="arial" w:hAnsi="arial" w:cs="arial"/>
            <w:b w:val="0"/>
            <w:i/>
            <w:strike w:val="0"/>
            <w:color w:val="0077CC"/>
            <w:sz w:val="20"/>
            <w:u w:val="single"/>
            <w:vertAlign w:val="baseline"/>
          </w:rPr>
          <w:t xml:space="preserve"> by </w:t>
        </w:r>
      </w:hyperlink>
      <w:hyperlink r:id="rId10" w:history="1">
        <w:r>
          <w:rPr>
            <w:rFonts w:ascii="arial" w:eastAsia="arial" w:hAnsi="arial" w:cs="arial"/>
            <w:b/>
            <w:i/>
            <w:strike w:val="0"/>
            <w:color w:val="0077CC"/>
            <w:sz w:val="20"/>
            <w:u w:val="single"/>
            <w:vertAlign w:val="baseline"/>
          </w:rPr>
          <w:t>Extinction Rebellion</w:t>
        </w:r>
      </w:hyperlink>
      <w:hyperlink r:id="rId10" w:history="1">
        <w:r>
          <w:rPr>
            <w:rFonts w:ascii="arial" w:eastAsia="arial" w:hAnsi="arial" w:cs="arial"/>
            <w:b w:val="0"/>
            <w:i/>
            <w:strike w:val="0"/>
            <w:color w:val="0077CC"/>
            <w:sz w:val="20"/>
            <w:u w:val="single"/>
            <w:vertAlign w:val="baseline"/>
          </w:rPr>
          <w:t xml:space="preserve"> across </w:t>
        </w:r>
      </w:hyperlink>
      <w:hyperlink r:id="rId10" w:history="1">
        <w:r>
          <w:rPr>
            <w:rFonts w:ascii="arial" w:eastAsia="arial" w:hAnsi="arial" w:cs="arial"/>
            <w:b/>
            <w:i/>
            <w:strike w:val="0"/>
            <w:color w:val="0077CC"/>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over the Easter period led to criticism of the police response and an admission by the Met they should have reacted quicker to avoid disruption across the capital, where Oxford Circus, Westminster Bridge, Marble Arch and Parliament Square were all blocked.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Taylor, the deputy assistant commissioner, said more than 70 of about 1,100 arrested people had been charged, mainly for minor public order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"All the others are currently under investigation ... It is our anticipation that we will be putting all of those to the CPS [Crown Prosecution Service] for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of 30 officers is carrying out the investigations into the environmental protesters who blocked roads and carried out civil disobedience. Taylor said the officers had been diverted from other duties and would be for months to come. "That's a really significant resource put in place for a period of six to nine months just investigating that one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said the Met supported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long as demonstrators obeyed the law. He predicted there would be further action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from both sides of the hugely divisive Brexit debate. "It is because of those polarised views that it makes it very challenging for the police,"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said pro-Brexit supporters who had harassed MPs should expect police to intervene, even if it was just to walk alongside the politicians as they went about their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Supt Nick Collins, who is involved in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major events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some of the laws he had to use dated back to the 19th century and that a review of the legislation was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are anxious to avoid being criticised for hampering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democracy, but also know they have faced anger for "allowing" disruption to drag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said police and the Home Office had started discussions on the problem.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illegal. There is nothing unlawful about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activity of some individuals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be unlawful. At the moment, there doesn't seem to be much of a criminal deterrent for doing that and therefore, it doesn't legitimise it but it does make it easy for that unlawful activity to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would like to see is consequence where the law is clearly broken and it goes beyond what is reasonable and a legitimate aim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for that to be recognised and for appropriate sanctions."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take hard line on arrested Extinction Rebellion protesters; Met assembles team of 30 officers to investigate disruption by activists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4/support-for-extinction-rebellion-soars-in-wake-of-easter-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61-62D1-JCJY-G03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take hard line on arrested Extinction Rebellion protesters Met assembles team of 30 officers to investigate disruption by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Doc::urn:hlct:16|contextualFeaturePermID::1519360</vt:lpwstr>
  </property>
  <property fmtid="{D5CDD505-2E9C-101B-9397-08002B2CF9AE}" pid="5" name="UserPermID">
    <vt:lpwstr>urn:user:PA195023767</vt:lpwstr>
  </property>
</Properties>
</file>