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Semi-naked activists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against National Portrait Gallery's links with BP; Onlookers applaud as topless protesters from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covered in fake oil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2019 Sunday 5:26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 AND DESIGN;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Mattha Busby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Semi-naked environmental campaigners have been drenched in fake oil at the National Portrait Gallery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its sponsorship by BP.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the surprise of visitors on Sunday afternoon, activists from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wearing just underwear suddenly assumed the foetal position while others poured the "oil" on their bodies in the Ondaatje Wing main hall, where a collection of pieces sponsored by BP is on display.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performance piece, titled Crude Truth, was to mark the end of the BP Portrait Award exhibition.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monologue by clothed protester Eden, 19, calling on arts organisations to sever ties with companies "funding extinction", one activist led a brief chant of "NPG, drop BP".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will there be left to see, who will there be left to paint, if we have no earth and no people?" recited Eden. "We cannot be artists on a dead planet. Oil means the end, but art means the beginning."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activists covered in black liquid lay down for about five minutes on a plastic sheet before standing up again, wiping themselves down with towels, and cleaning up. Gallery workers had appeared to briefly close the doors to the room. However, the action, which was applauded by onlookers, passed uninterrupted.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activists said the government and the cultural establishment were not working fast enough to deal with the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everyone to do what they can," said Samantha, 37. "The Portrait Gallery is very influential and they need to be leading the way on these issues. But instead they're doing the opposite by being sponsored by a company who is living in the past when we have the technological knowhow to make renewable energies." Tommy, 18, also among the activists who took part in the performance, said: "It's atrocious that BP can try to cover themselves up by investing in art. No one should work alongside them. The oil poured into oceans is killing animals."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activists handed out literature criticising oil extraction plans and BP's contribution to climate change. Security guards arrived after about 15 minutes, once the protesters had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decades of support the institution has received from BP is celebrated on display boards in the gallery.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Portrait Gallery said BP's support for its portrait award encouraged the work of artists around the world and allowed for free admission to the exhibition, which had drawn more than 300,000 visitors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ongoing debate around BP's sponsorship of the arts raises important questions about both the environment and arts funding, and we are listening carefully to voices on all sides," it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outside BP's headquarters with members of the Free West Papua campaign group, while the company reportedly delivered a report on its activities in the Indonesian province.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Royal Shakespeare Company this month </w:t>
      </w:r>
      <w:hyperlink r:id="rId10" w:history="1">
        <w:r>
          <w:rPr>
            <w:rFonts w:ascii="arial" w:eastAsia="arial" w:hAnsi="arial" w:cs="arial"/>
            <w:b w:val="0"/>
            <w:i/>
            <w:strike w:val="0"/>
            <w:noProof w:val="0"/>
            <w:color w:val="0077CC"/>
            <w:position w:val="0"/>
            <w:sz w:val="20"/>
            <w:u w:val="single"/>
            <w:vertAlign w:val="baseline"/>
          </w:rPr>
          <w:t>announced it would end its sponsorship deal with BP</w:t>
        </w:r>
      </w:hyperlink>
      <w:r>
        <w:rPr>
          <w:rFonts w:ascii="arial" w:eastAsia="arial" w:hAnsi="arial" w:cs="arial"/>
          <w:b w:val="0"/>
          <w:i w:val="0"/>
          <w:strike w:val="0"/>
          <w:noProof w:val="0"/>
          <w:color w:val="000000"/>
          <w:position w:val="0"/>
          <w:sz w:val="20"/>
          <w:u w:val="none"/>
          <w:vertAlign w:val="baseline"/>
        </w:rPr>
        <w:t xml:space="preserve"> amid growing public discontent with its eight-year relationship with the oil multinational. Tate ended its relationship with BP            </w:t>
      </w:r>
      <w:hyperlink r:id="rId10" w:history="1">
        <w:r>
          <w:rPr>
            <w:rFonts w:ascii="arial" w:eastAsia="arial" w:hAnsi="arial" w:cs="arial"/>
            <w:b w:val="0"/>
            <w:i/>
            <w:strike w:val="0"/>
            <w:noProof w:val="0"/>
            <w:color w:val="0077CC"/>
            <w:position w:val="0"/>
            <w:sz w:val="20"/>
            <w:u w:val="single"/>
            <w:vertAlign w:val="baseline"/>
          </w:rPr>
          <w:t>in 2016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activists </w:t>
      </w:r>
      <w:hyperlink r:id="rId10" w:history="1">
        <w:r>
          <w:rPr>
            <w:rFonts w:ascii="arial" w:eastAsia="arial" w:hAnsi="arial" w:cs="arial"/>
            <w:b w:val="0"/>
            <w:i/>
            <w:strike w:val="0"/>
            <w:noProof w:val="0"/>
            <w:color w:val="0077CC"/>
            <w:position w:val="0"/>
            <w:sz w:val="20"/>
            <w:u w:val="single"/>
            <w:vertAlign w:val="baseline"/>
          </w:rPr>
          <w:t>occupied the British Museum</w:t>
        </w:r>
      </w:hyperlink>
      <w:r>
        <w:rPr>
          <w:rFonts w:ascii="arial" w:eastAsia="arial" w:hAnsi="arial" w:cs="arial"/>
          <w:b w:val="0"/>
          <w:i w:val="0"/>
          <w:strike w:val="0"/>
          <w:noProof w:val="0"/>
          <w:color w:val="000000"/>
          <w:position w:val="0"/>
          <w:sz w:val="20"/>
          <w:u w:val="none"/>
          <w:vertAlign w:val="baseline"/>
        </w:rPr>
        <w:t xml:space="preserv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BP sponsorship highlight how the company lobbied the British government to help it gain access to Iraq's oil reserves prior to the war in the country. The institution            </w:t>
      </w:r>
      <w:hyperlink r:id="rId10" w:history="1">
        <w:r>
          <w:rPr>
            <w:rFonts w:ascii="arial" w:eastAsia="arial" w:hAnsi="arial" w:cs="arial"/>
            <w:b w:val="0"/>
            <w:i/>
            <w:strike w:val="0"/>
            <w:noProof w:val="0"/>
            <w:color w:val="0077CC"/>
            <w:position w:val="0"/>
            <w:sz w:val="20"/>
            <w:u w:val="single"/>
            <w:vertAlign w:val="baseline"/>
          </w:rPr>
          <w:t>later rejected calls</w:t>
        </w:r>
      </w:hyperlink>
      <w:r>
        <w:rPr>
          <w:rFonts w:ascii="arial" w:eastAsia="arial" w:hAnsi="arial" w:cs="arial"/>
          <w:b w:val="0"/>
          <w:i w:val="0"/>
          <w:strike w:val="0"/>
          <w:noProof w:val="0"/>
          <w:color w:val="000000"/>
          <w:position w:val="0"/>
          <w:sz w:val="20"/>
          <w:u w:val="none"/>
          <w:vertAlign w:val="baseline"/>
        </w:rPr>
        <w:t xml:space="preserve"> to sever its ties with BP.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1,800 people were arrested over the past two weeks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demonstrations, with activists blockading the BBC, preventing trains from departing and defacing government buildings.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Semi-naked activists protest against National Portrait Gallery 's links with BP Onlookers applaud as topless protesters from Extinction Rebellion covered in fak....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rebellion.earth/"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9S-0J11-JCJY-G4V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Semi-naked activists protest against National Portrait Gallery 's links with BP Onlookers applaud as topless protesters from Extinction Rebellion covered in fake oil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164</vt:lpwstr>
  </property>
  <property fmtid="{D5CDD505-2E9C-101B-9397-08002B2CF9AE}" pid="3" name="LADocCount">
    <vt:lpwstr>1</vt:lpwstr>
  </property>
  <property fmtid="{D5CDD505-2E9C-101B-9397-08002B2CF9AE}" pid="4" name="LADocumentID:164">
    <vt:lpwstr>Doc::urn:hlct:16|contextualFeaturePermID::1519360</vt:lpwstr>
  </property>
  <property fmtid="{D5CDD505-2E9C-101B-9397-08002B2CF9AE}" pid="5" name="UserPermID">
    <vt:lpwstr>urn:user:PA195023767</vt:lpwstr>
  </property>
</Properties>
</file>