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Guardian at 200: A history of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and social movements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2021 Friday 4:49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MASTERCLASSES;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Kevin Gillan and Damien Gayle present this two-part lecture that explores the intriguing roots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and how social movements came to be, and how they have evolved.Online workshop Date: Wednesday 2 June 2021 Times: 6pm-8.30pm (BST)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Book now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roots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social movement go back centuries, from the Protestant Reformation of the early 16th century and revolutions in France and Haiti, to 1969's Stonewall riots and today's Black Lives Matter marches. When we disagree with a piece of legislation being passed, or the handling of a human rights issue, we have a democratic right to take to the streets, sign petitions and write to our MPs to make sure our voices are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lecture-style workshop, part of a programme of events and masterclasses marking the 200th anniversary of The Guardian, two experts invite you to dig into the history of social movement, and explore how it has influenced the way we make our voices heard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Kevin Gillan, senior lecturer in sociology at the University of Manchester, you will discover the invention of the social movement, including the evolution of ideology and strategy. You will also learn about the differing forms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explore whether, in the information age, anything is really new.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learning about the historical foundations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Kevin, Guardian reporter Damien Gayle will talk about the current state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how things may develop. You will be guided through an evolution of social movements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years, from anti-fracking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Kill the Bill and anti-lockdown marches. Damien will also touch on the media's varying relationship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changing relationship between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fascinating duo of lectures is essential for anyone with a keen interest in the history of social movements, who wants to unpack the ways in which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evolved to where we are today, as well as anyone intrigued by the current debate around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Course content                                                                                  Kevin Gillan on the history of social movements, the evolution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relationship between strategy and ideology                                                                 Damien Gayle on the current state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UK                                                                 Audience Q&amp;A                                                                                This course is for...                                                                                  Anyone interested in learning more about the history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social movements as a form of resistance                                                                 Anyone who wants to deepen their understanding of the current debate around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Explore the radical ideas that have upturned history and shaped the way we think now - and learn how we can use these progressive ideas to build a better future - in our interactive lecture series, Ideas in Progress, taught by leading Guardian writers and academics making waves in the intellectual world. Each event will also include a suggested set text selected by our speakers for you to continue your learning journey to be purchased as a ticket add-on. This session's book is  Why Social Movements Matter: An Introduction by Laurence Cox . Please note, books can only be dispatched to UK addresses.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Tutor Profiles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Gillan is a Senior Lecturer and Deputy Head of Department in Sociology at the University of Manchester. His research and writing have focused on social movements opposing wars and corporate capitalism, particularly exploring the ways in which new ideas are created and communicated, and the relationship between strategy and ideology. Kevin has also served as Editor-in-Chief of the international scholarly journal, Social Movement Studies, giving him close knowledge of recent developments in the study of movements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Damien Gayle  is a reporter at the Guardian whose work focuses on social justice, crime and policing, home affairs and especially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has worked at the Guardian since 2015.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Details                                                                                                                                      </w:t>
      </w:r>
      <w:hyperlink r:id="rId10" w:history="1">
        <w:r>
          <w:rPr>
            <w:rFonts w:ascii="arial" w:eastAsia="arial" w:hAnsi="arial" w:cs="arial"/>
            <w:b w:val="0"/>
            <w:i/>
            <w:strike w:val="0"/>
            <w:noProof w:val="0"/>
            <w:color w:val="0077CC"/>
            <w:position w:val="0"/>
            <w:sz w:val="20"/>
            <w:u w:val="single"/>
            <w:vertAlign w:val="baseline"/>
          </w:rPr>
          <w:t>Book now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Date: Wednesday 2 June 2021 Times: 6pm-8.30pm (BST) Price : £28 (plus booking fee)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masterclass is available globally. If you are joining us from outside the United Kingdom, please use this </w:t>
      </w:r>
      <w:hyperlink r:id="rId11" w:history="1">
        <w:r>
          <w:rPr>
            <w:rFonts w:ascii="arial" w:eastAsia="arial" w:hAnsi="arial" w:cs="arial"/>
            <w:b w:val="0"/>
            <w:i/>
            <w:strike w:val="0"/>
            <w:noProof w:val="0"/>
            <w:color w:val="0077CC"/>
            <w:position w:val="0"/>
            <w:sz w:val="20"/>
            <w:u w:val="single"/>
            <w:vertAlign w:val="baseline"/>
          </w:rPr>
          <w:t>time zone converter</w:t>
        </w:r>
      </w:hyperlink>
      <w:r>
        <w:rPr>
          <w:rFonts w:ascii="arial" w:eastAsia="arial" w:hAnsi="arial" w:cs="arial"/>
          <w:b w:val="0"/>
          <w:i w:val="0"/>
          <w:strike w:val="0"/>
          <w:noProof w:val="0"/>
          <w:color w:val="000000"/>
          <w:position w:val="0"/>
          <w:sz w:val="20"/>
          <w:u w:val="none"/>
          <w:vertAlign w:val="baseline"/>
        </w:rPr>
        <w:t xml:space="preserve">  to check your local live streaming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6pm BST | 7pm CEST | 10am PDT | 1pm EDT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Information on Guardian Masterclasses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contact us, click </w:t>
      </w:r>
      <w:hyperlink r:id="rId1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Terms and conditions can be found </w:t>
      </w:r>
      <w:hyperlink r:id="rId1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Guardian Masterclasses are fully accessible - but please contact us if you have any queries or concerns.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Returns policy  Once a purchase is complete we will not be able to refund you where you do not attend or if you cancel your event booking. Please see our </w:t>
      </w:r>
      <w:hyperlink r:id="rId14" w:history="1">
        <w:r>
          <w:rPr>
            <w:rFonts w:ascii="arial" w:eastAsia="arial" w:hAnsi="arial" w:cs="arial"/>
            <w:b w:val="0"/>
            <w:i/>
            <w:strike w:val="0"/>
            <w:noProof w:val="0"/>
            <w:color w:val="0077CC"/>
            <w:position w:val="0"/>
            <w:sz w:val="20"/>
            <w:u w:val="single"/>
            <w:vertAlign w:val="baseline"/>
          </w:rPr>
          <w:t>terms and conditions</w:t>
        </w:r>
      </w:hyperlink>
      <w:r>
        <w:rPr>
          <w:rFonts w:ascii="arial" w:eastAsia="arial" w:hAnsi="arial" w:cs="arial"/>
          <w:b w:val="0"/>
          <w:i w:val="0"/>
          <w:strike w:val="0"/>
          <w:noProof w:val="0"/>
          <w:color w:val="000000"/>
          <w:position w:val="0"/>
          <w:sz w:val="20"/>
          <w:u w:val="none"/>
          <w:vertAlign w:val="baseline"/>
        </w:rPr>
        <w:t xml:space="preserve">  for more information on our refund policy.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at 200: A history of protest and social movements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eventbrite.co.uk/e/the-guardian-at-200-a-history-of-protest-and-social-movements-tickets-153025688955" TargetMode="External" /><Relationship Id="rId11" Type="http://schemas.openxmlformats.org/officeDocument/2006/relationships/hyperlink" Target="https://www.timeanddate.com/worldclock/converter.html?iso=20210518T090000&amp;p1=136&amp;p2=37&amp;p3=179&amp;p4=137&amp;p5=240" TargetMode="External" /><Relationship Id="rId12" Type="http://schemas.openxmlformats.org/officeDocument/2006/relationships/hyperlink" Target="https://www.theguardian.com/guardian-masterclasses/about-masterclasses" TargetMode="External" /><Relationship Id="rId13" Type="http://schemas.openxmlformats.org/officeDocument/2006/relationships/hyperlink" Target="https://www.theguardian.com/guardian-masterclasses/terms-and-conditions?intcmp=239" TargetMode="External" /><Relationship Id="rId14" Type="http://schemas.openxmlformats.org/officeDocument/2006/relationships/hyperlink" Target="https://www.theguardian.com/guardian-masterclasses/terms-and-conditions"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JR-JWV1-JBNF-W0Y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at 200: A history of protest and social movements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448</vt:lpwstr>
  </property>
  <property fmtid="{D5CDD505-2E9C-101B-9397-08002B2CF9AE}" pid="3" name="LADocCount">
    <vt:lpwstr>1</vt:lpwstr>
  </property>
  <property fmtid="{D5CDD505-2E9C-101B-9397-08002B2CF9AE}" pid="4" name="LADocumentID:448">
    <vt:lpwstr>Doc::urn:hlct:16|contextualFeaturePermID::1519360</vt:lpwstr>
  </property>
  <property fmtid="{D5CDD505-2E9C-101B-9397-08002B2CF9AE}" pid="5" name="UserPermID">
    <vt:lpwstr>urn:user:PA195023767</vt:lpwstr>
  </property>
</Properties>
</file>