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attend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rally to demand general 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Zeldin-O'Neill and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People’s Assembly campaign group also calling for action on the cost of living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gathered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demonstrate against what they called “Tory austerity” and demand an immediate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Britain is Broken, was organised by the People’s Assembly Against Austerity, and supported by groups including CND, Unite,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marched in the rain from Embankment to Trafalgar Square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Uden, 34, who brought her seven-year-old twin boys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cares for her husband who has epilepsy at their home in New Eltham,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told the PA news agency: “We want to get rid of Rishi Sunak, we want more funding for the NHS, we want that to stop being privatised.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Tories out – it’s the only way to get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she did not believe a general election would be called but wanted her children to see “democracy in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at the rally included Mick Lynch, the general secretary of the Rail, Maritime and Transport (RMT) union – whose members had planned to strike on Saturday until the </w:t>
      </w:r>
      <w:hyperlink r:id="rId10" w:history="1">
        <w:r>
          <w:rPr>
            <w:rFonts w:ascii="arial" w:eastAsia="arial" w:hAnsi="arial" w:cs="arial"/>
            <w:b w:val="0"/>
            <w:i/>
            <w:strike w:val="0"/>
            <w:noProof w:val="0"/>
            <w:color w:val="0077CC"/>
            <w:position w:val="0"/>
            <w:sz w:val="20"/>
            <w:u w:val="single"/>
            <w:vertAlign w:val="baseline"/>
          </w:rPr>
          <w:t>action was suspended</w:t>
        </w:r>
      </w:hyperlink>
      <w:r>
        <w:rPr>
          <w:rFonts w:ascii="arial" w:eastAsia="arial" w:hAnsi="arial" w:cs="arial"/>
          <w:b w:val="0"/>
          <w:i w:val="0"/>
          <w:strike w:val="0"/>
          <w:noProof w:val="0"/>
          <w:color w:val="000000"/>
          <w:position w:val="0"/>
          <w:sz w:val="20"/>
          <w:u w:val="none"/>
          <w:vertAlign w:val="baseline"/>
        </w:rPr>
        <w:t xml:space="preserve">  on Friday – and former Labour leader Jeremy Corbyn, who said the government would be “forced to listen” to protesters calling for improved pay and workers’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of course eventually forced to listen, as are the rail companies, therefore they have reopened negotiations with the RMT,” he said. “The people out here are very determined. They’re not going to see people with disabilities discriminated against, they’re not going to see growing impoverishment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who sits as an independent after having the whip removed by his party, told the PA news agency he was there with Labour MPs, and that he believed members of the shadow cabinet should also have been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Assembly said the protesters were demanding an immediate general election, action on low pay and the repeal of “anti-union” employment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maintains it has a mandate to form the government because of its Commons majority and is under no statutory obligation to call a general election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have suggested two changes of leadership since the 2019 general election – decided upon by the party alone, as well as internal debates over whether to continue to honour the manifesto on which the party was elected three years ago – mean that mandate is severely outdated and undermined.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MP Laura Pidcock, now the national secretary of the People’s Assembly, said: “This Tory government is now totally unaccountable, but outrage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come together as a movement to organise on the streets and in our communities, and show that our voices will not be silenced and that we want fundamental changes to the way our country is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get that from the politicians. We will only get that from the strength of a united, vibrant movement of working class people coming together, building together and making change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Anti-racism groups also joined the march, demanding the removal of Suella Braverman as home secretary. She has been heavily criticised recently for her </w:t>
      </w:r>
      <w:hyperlink r:id="rId11" w:history="1">
        <w:r>
          <w:rPr>
            <w:rFonts w:ascii="arial" w:eastAsia="arial" w:hAnsi="arial" w:cs="arial"/>
            <w:b w:val="0"/>
            <w:i/>
            <w:strike w:val="0"/>
            <w:noProof w:val="0"/>
            <w:color w:val="0077CC"/>
            <w:position w:val="0"/>
            <w:sz w:val="20"/>
            <w:u w:val="single"/>
            <w:vertAlign w:val="baseline"/>
          </w:rPr>
          <w:t>rhetoric towards people</w:t>
        </w:r>
      </w:hyperlink>
      <w:r>
        <w:rPr>
          <w:rFonts w:ascii="arial" w:eastAsia="arial" w:hAnsi="arial" w:cs="arial"/>
          <w:b w:val="0"/>
          <w:i w:val="0"/>
          <w:strike w:val="0"/>
          <w:noProof w:val="0"/>
          <w:color w:val="000000"/>
          <w:position w:val="0"/>
          <w:sz w:val="20"/>
          <w:u w:val="none"/>
          <w:vertAlign w:val="baseline"/>
        </w:rPr>
        <w:t xml:space="preserve">  who have tried to come to live in the UK from abroad and her </w:t>
      </w:r>
      <w:hyperlink r:id="rId12" w:history="1">
        <w:r>
          <w:rPr>
            <w:rFonts w:ascii="arial" w:eastAsia="arial" w:hAnsi="arial" w:cs="arial"/>
            <w:b w:val="0"/>
            <w:i/>
            <w:strike w:val="0"/>
            <w:noProof w:val="0"/>
            <w:color w:val="0077CC"/>
            <w:position w:val="0"/>
            <w:sz w:val="20"/>
            <w:u w:val="single"/>
            <w:vertAlign w:val="baseline"/>
          </w:rPr>
          <w:t>handling of the crisis</w:t>
        </w:r>
      </w:hyperlink>
      <w:r>
        <w:rPr>
          <w:rFonts w:ascii="arial" w:eastAsia="arial" w:hAnsi="arial" w:cs="arial"/>
          <w:b w:val="0"/>
          <w:i w:val="0"/>
          <w:strike w:val="0"/>
          <w:noProof w:val="0"/>
          <w:color w:val="000000"/>
          <w:position w:val="0"/>
          <w:sz w:val="20"/>
          <w:u w:val="none"/>
          <w:vertAlign w:val="baseline"/>
        </w:rPr>
        <w:t xml:space="preserve">  at the asylum processing centre at Manston in Kent.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London rally to demand general 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nov/04/uk-rail-strikes-planned-saturday-suspended-rmt" TargetMode="External" /><Relationship Id="rId11" Type="http://schemas.openxmlformats.org/officeDocument/2006/relationships/hyperlink" Target="https://www.theguardian.com/politics/live/2022/oct/31/conservatives-roger-gale-migrant-centre-manston-suella-braverman-home-office-commons-rishi-sunak-uk-politics-live" TargetMode="External" /><Relationship Id="rId12" Type="http://schemas.openxmlformats.org/officeDocument/2006/relationships/hyperlink" Target="https://www.theguardian.com/uk-news/2022/oct/31/suella-braverman-says-never-ignored-legal-advice-housing-asylum-seeker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SV-36Y1-DY4H-K40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attend London rally to demand general 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