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Drumgold scores partial victory in Lehrmann trial fallout; NRL racism allegation; and Nikki Haley wins first primary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6:11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The flow-on effects from the Bruce Lehrmann trial rolled on today, with the former director of public prosecutions Shane Drumgold scoring a partial victory in his ongoing case against Walter Sofronoff and the ACT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w:t>
      </w:r>
      <w:hyperlink r:id="rId10" w:history="1">
        <w:r>
          <w:rPr>
            <w:rFonts w:ascii="arial" w:eastAsia="arial" w:hAnsi="arial" w:cs="arial"/>
            <w:b w:val="0"/>
            <w:i/>
            <w:strike w:val="0"/>
            <w:noProof w:val="0"/>
            <w:color w:val="0077CC"/>
            <w:position w:val="0"/>
            <w:sz w:val="20"/>
            <w:u w:val="single"/>
            <w:vertAlign w:val="baseline"/>
          </w:rPr>
          <w:t>found that extensive communications</w:t>
        </w:r>
      </w:hyperlink>
      <w:r>
        <w:rPr>
          <w:rFonts w:ascii="arial" w:eastAsia="arial" w:hAnsi="arial" w:cs="arial"/>
          <w:b w:val="0"/>
          <w:i w:val="0"/>
          <w:strike w:val="0"/>
          <w:noProof w:val="0"/>
          <w:color w:val="000000"/>
          <w:position w:val="0"/>
          <w:sz w:val="20"/>
          <w:u w:val="none"/>
          <w:vertAlign w:val="baseline"/>
        </w:rPr>
        <w:t xml:space="preserve">  between Sofronoff – who headed an inquiry into the Lehrmann trial – and The Australian columnist Janet Albrechtsen may have given an impression of bias against Drumgold. The former DPP </w:t>
      </w:r>
      <w:hyperlink r:id="rId11" w:history="1">
        <w:r>
          <w:rPr>
            <w:rFonts w:ascii="arial" w:eastAsia="arial" w:hAnsi="arial" w:cs="arial"/>
            <w:b w:val="0"/>
            <w:i/>
            <w:strike w:val="0"/>
            <w:noProof w:val="0"/>
            <w:color w:val="0077CC"/>
            <w:position w:val="0"/>
            <w:sz w:val="20"/>
            <w:u w:val="single"/>
            <w:vertAlign w:val="baseline"/>
          </w:rPr>
          <w:t>launched legal action</w:t>
        </w:r>
      </w:hyperlink>
      <w:r>
        <w:rPr>
          <w:rFonts w:ascii="arial" w:eastAsia="arial" w:hAnsi="arial" w:cs="arial"/>
          <w:b w:val="0"/>
          <w:i w:val="0"/>
          <w:strike w:val="0"/>
          <w:noProof w:val="0"/>
          <w:color w:val="000000"/>
          <w:position w:val="0"/>
          <w:sz w:val="20"/>
          <w:u w:val="none"/>
          <w:vertAlign w:val="baseline"/>
        </w:rPr>
        <w:t xml:space="preserve">  against the ACT government last August after the Sofronoff inquiry’s damning findings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Liberal senator Linda Reynolds </w:t>
      </w:r>
      <w:hyperlink r:id="rId12" w:history="1">
        <w:r>
          <w:rPr>
            <w:rFonts w:ascii="arial" w:eastAsia="arial" w:hAnsi="arial" w:cs="arial"/>
            <w:b w:val="0"/>
            <w:i/>
            <w:strike w:val="0"/>
            <w:noProof w:val="0"/>
            <w:color w:val="0077CC"/>
            <w:position w:val="0"/>
            <w:sz w:val="20"/>
            <w:u w:val="single"/>
            <w:vertAlign w:val="baseline"/>
          </w:rPr>
          <w:t>received a $90,000 payout</w:t>
        </w:r>
      </w:hyperlink>
      <w:r>
        <w:rPr>
          <w:rFonts w:ascii="arial" w:eastAsia="arial" w:hAnsi="arial" w:cs="arial"/>
          <w:b w:val="0"/>
          <w:i w:val="0"/>
          <w:strike w:val="0"/>
          <w:noProof w:val="0"/>
          <w:color w:val="000000"/>
          <w:position w:val="0"/>
          <w:sz w:val="20"/>
          <w:u w:val="none"/>
          <w:vertAlign w:val="baseline"/>
        </w:rPr>
        <w:t xml:space="preserve">  after settling a defamation case brought against the ACT government, after Drumgold, in his time as DPP, accused her of “disturbing conduct” during the Lehrmann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Racism allegation mars NRL’s lavish Las Vegas showcase | The Brisbane Broncos five-eighth Ezra Mam, a Torres Strait Islander, </w:t>
      </w:r>
      <w:hyperlink r:id="rId13" w:history="1">
        <w:r>
          <w:rPr>
            <w:rFonts w:ascii="arial" w:eastAsia="arial" w:hAnsi="arial" w:cs="arial"/>
            <w:b w:val="0"/>
            <w:i/>
            <w:strike w:val="0"/>
            <w:noProof w:val="0"/>
            <w:color w:val="0077CC"/>
            <w:position w:val="0"/>
            <w:sz w:val="20"/>
            <w:u w:val="single"/>
            <w:vertAlign w:val="baseline"/>
          </w:rPr>
          <w:t>complained to the referee Adam Gee</w:t>
        </w:r>
      </w:hyperlink>
      <w:r>
        <w:rPr>
          <w:rFonts w:ascii="arial" w:eastAsia="arial" w:hAnsi="arial" w:cs="arial"/>
          <w:b w:val="0"/>
          <w:i w:val="0"/>
          <w:strike w:val="0"/>
          <w:noProof w:val="0"/>
          <w:color w:val="000000"/>
          <w:position w:val="0"/>
          <w:sz w:val="20"/>
          <w:u w:val="none"/>
          <w:vertAlign w:val="baseline"/>
        </w:rPr>
        <w:t xml:space="preserve">  during the second fixture at Allegiant Stadium, won by the Sydney Roosters 20-10, alleging opposing forward Spencer Leniu – a Panthers premiership player and Samoa international – made a racist comment. The matter left a sour aftertaste from rugby league’s historic venture in the US.                                                                     Nikki Haley secures first primary victory | Haley, the only remaining challenger to Donald Trump, </w:t>
      </w:r>
      <w:hyperlink r:id="rId14" w:history="1">
        <w:r>
          <w:rPr>
            <w:rFonts w:ascii="arial" w:eastAsia="arial" w:hAnsi="arial" w:cs="arial"/>
            <w:b w:val="0"/>
            <w:i/>
            <w:strike w:val="0"/>
            <w:noProof w:val="0"/>
            <w:color w:val="0077CC"/>
            <w:position w:val="0"/>
            <w:sz w:val="20"/>
            <w:u w:val="single"/>
            <w:vertAlign w:val="baseline"/>
          </w:rPr>
          <w:t>won 62.9% of the vote</w:t>
        </w:r>
      </w:hyperlink>
      <w:r>
        <w:rPr>
          <w:rFonts w:ascii="arial" w:eastAsia="arial" w:hAnsi="arial" w:cs="arial"/>
          <w:b w:val="0"/>
          <w:i w:val="0"/>
          <w:strike w:val="0"/>
          <w:noProof w:val="0"/>
          <w:color w:val="000000"/>
          <w:position w:val="0"/>
          <w:sz w:val="20"/>
          <w:u w:val="none"/>
          <w:vertAlign w:val="baseline"/>
        </w:rPr>
        <w:t xml:space="preserve">  in the Washington DC primary, versus 33.2% captured by the former president. Haley still faces near-impossible odds in her quest to win the Republican nomination to take on Joe Biden in November, after Trump won the first eight contests by significant margins.                                                                                                           Australia building air traffic control system for ‘flying taxis’ | Could The Jetsons finally becoming a reality? Airservices Australia – the federal government agency responsible for managing airspace across – seems to think so. Analysis commissioned by the agency </w:t>
      </w:r>
      <w:hyperlink r:id="rId15" w:history="1">
        <w:r>
          <w:rPr>
            <w:rFonts w:ascii="arial" w:eastAsia="arial" w:hAnsi="arial" w:cs="arial"/>
            <w:b w:val="0"/>
            <w:i/>
            <w:strike w:val="0"/>
            <w:noProof w:val="0"/>
            <w:color w:val="0077CC"/>
            <w:position w:val="0"/>
            <w:sz w:val="20"/>
            <w:u w:val="single"/>
            <w:vertAlign w:val="baseline"/>
          </w:rPr>
          <w:t>predicts that drone flights</w:t>
        </w:r>
      </w:hyperlink>
      <w:r>
        <w:rPr>
          <w:rFonts w:ascii="arial" w:eastAsia="arial" w:hAnsi="arial" w:cs="arial"/>
          <w:b w:val="0"/>
          <w:i w:val="0"/>
          <w:strike w:val="0"/>
          <w:noProof w:val="0"/>
          <w:color w:val="000000"/>
          <w:position w:val="0"/>
          <w:sz w:val="20"/>
          <w:u w:val="none"/>
          <w:vertAlign w:val="baseline"/>
        </w:rPr>
        <w:t xml:space="preserve">  in the country will surge to 60m by 2043, including delivery drones, air taxis and other pilotless operations. At present, there are about 1.5m drone flights a year.                                                                     Widespread WA power outage | Western Power </w:t>
      </w:r>
      <w:hyperlink r:id="rId16" w:history="1">
        <w:r>
          <w:rPr>
            <w:rFonts w:ascii="arial" w:eastAsia="arial" w:hAnsi="arial" w:cs="arial"/>
            <w:b w:val="0"/>
            <w:i/>
            <w:strike w:val="0"/>
            <w:noProof w:val="0"/>
            <w:color w:val="0077CC"/>
            <w:position w:val="0"/>
            <w:sz w:val="20"/>
            <w:u w:val="single"/>
            <w:vertAlign w:val="baseline"/>
          </w:rPr>
          <w:t>says a power outage</w:t>
        </w:r>
      </w:hyperlink>
      <w:r>
        <w:rPr>
          <w:rFonts w:ascii="arial" w:eastAsia="arial" w:hAnsi="arial" w:cs="arial"/>
          <w:b w:val="0"/>
          <w:i w:val="0"/>
          <w:strike w:val="0"/>
          <w:noProof w:val="0"/>
          <w:color w:val="000000"/>
          <w:position w:val="0"/>
          <w:sz w:val="20"/>
          <w:u w:val="none"/>
          <w:vertAlign w:val="baseline"/>
        </w:rPr>
        <w:t xml:space="preserve">  affecting nearly 30,000 customers across WA is due to pole top fires, following drizzly rain and humid weather.                                                                                                           Kamala Harris issues sharp rebuke of Israel | The US vice-president has bluntly </w:t>
      </w:r>
      <w:hyperlink r:id="rId17" w:history="1">
        <w:r>
          <w:rPr>
            <w:rFonts w:ascii="arial" w:eastAsia="arial" w:hAnsi="arial" w:cs="arial"/>
            <w:b w:val="0"/>
            <w:i/>
            <w:strike w:val="0"/>
            <w:noProof w:val="0"/>
            <w:color w:val="0077CC"/>
            <w:position w:val="0"/>
            <w:sz w:val="20"/>
            <w:u w:val="single"/>
            <w:vertAlign w:val="baseline"/>
          </w:rPr>
          <w:t>called out Israel for not doing enough</w:t>
        </w:r>
      </w:hyperlink>
      <w:r>
        <w:rPr>
          <w:rFonts w:ascii="arial" w:eastAsia="arial" w:hAnsi="arial" w:cs="arial"/>
          <w:b w:val="0"/>
          <w:i w:val="0"/>
          <w:strike w:val="0"/>
          <w:noProof w:val="0"/>
          <w:color w:val="000000"/>
          <w:position w:val="0"/>
          <w:sz w:val="20"/>
          <w:u w:val="none"/>
          <w:vertAlign w:val="baseline"/>
        </w:rPr>
        <w:t xml:space="preserve">  to ease a “humanitarian catastrophe” in Gaza as the Biden administration faces increasing pressure to rein in its close ally while it wages war with Hamas.                                                                     UK considers ban on MPs engaging with protesters | Government ministers </w:t>
      </w:r>
      <w:hyperlink r:id="rId18" w:history="1">
        <w:r>
          <w:rPr>
            <w:rFonts w:ascii="arial" w:eastAsia="arial" w:hAnsi="arial" w:cs="arial"/>
            <w:b w:val="0"/>
            <w:i/>
            <w:strike w:val="0"/>
            <w:noProof w:val="0"/>
            <w:color w:val="0077CC"/>
            <w:position w:val="0"/>
            <w:sz w:val="20"/>
            <w:u w:val="single"/>
            <w:vertAlign w:val="baseline"/>
          </w:rPr>
          <w:t>are considering proposals</w:t>
        </w:r>
      </w:hyperlink>
      <w:r>
        <w:rPr>
          <w:rFonts w:ascii="arial" w:eastAsia="arial" w:hAnsi="arial" w:cs="arial"/>
          <w:b w:val="0"/>
          <w:i w:val="0"/>
          <w:strike w:val="0"/>
          <w:noProof w:val="0"/>
          <w:color w:val="000000"/>
          <w:position w:val="0"/>
          <w:sz w:val="20"/>
          <w:u w:val="none"/>
          <w:vertAlign w:val="baseline"/>
        </w:rPr>
        <w:t xml:space="preserve">  to ban MPs and councillors from engaging with groups such as the Palestine Solidarity Campaign,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Escaped horses gallop down US highway | Motorists in Cleveland, Ohio on Saturday </w:t>
      </w:r>
      <w:hyperlink r:id="rId19" w:history="1">
        <w:r>
          <w:rPr>
            <w:rFonts w:ascii="arial" w:eastAsia="arial" w:hAnsi="arial" w:cs="arial"/>
            <w:b w:val="0"/>
            <w:i/>
            <w:strike w:val="0"/>
            <w:noProof w:val="0"/>
            <w:color w:val="0077CC"/>
            <w:position w:val="0"/>
            <w:sz w:val="20"/>
            <w:u w:val="single"/>
            <w:vertAlign w:val="baseline"/>
          </w:rPr>
          <w:t>were met with two horses</w:t>
        </w:r>
      </w:hyperlink>
      <w:r>
        <w:rPr>
          <w:rFonts w:ascii="arial" w:eastAsia="arial" w:hAnsi="arial" w:cs="arial"/>
          <w:b w:val="0"/>
          <w:i w:val="0"/>
          <w:strike w:val="0"/>
          <w:noProof w:val="0"/>
          <w:color w:val="000000"/>
          <w:position w:val="0"/>
          <w:sz w:val="20"/>
          <w:u w:val="none"/>
          <w:vertAlign w:val="baseline"/>
        </w:rPr>
        <w:t xml:space="preserve">  running free down Interstate 90, the longest highway in the US. The pair of horses temporarily slowed down traffic after escaping the Cleveland police stables and making their way to the highway. The horses were safely recovered. </w:t>
      </w:r>
      <w:hyperlink r:id="rId20" w:history="1">
        <w:r>
          <w:rPr>
            <w:rFonts w:ascii="arial" w:eastAsia="arial" w:hAnsi="arial" w:cs="arial"/>
            <w:b w:val="0"/>
            <w:i/>
            <w:strike w:val="0"/>
            <w:noProof w:val="0"/>
            <w:color w:val="0077CC"/>
            <w:position w:val="0"/>
            <w:sz w:val="20"/>
            <w:u w:val="single"/>
            <w:vertAlign w:val="baseline"/>
          </w:rPr>
          <w:t>Watch the video</w:t>
        </w:r>
      </w:hyperlink>
      <w:r>
        <w:rPr>
          <w:rFonts w:ascii="arial" w:eastAsia="arial" w:hAnsi="arial" w:cs="arial"/>
          <w:b w:val="0"/>
          <w:i w:val="0"/>
          <w:strike w:val="0"/>
          <w:noProof w:val="0"/>
          <w:color w:val="000000"/>
          <w:position w:val="0"/>
          <w:sz w:val="20"/>
          <w:u w:val="none"/>
          <w:vertAlign w:val="baseline"/>
        </w:rPr>
        <w:t xml:space="preserve">.                                                                      Massive jailbreak in Haiti | Hundreds of inmates have fled Haiti’s main prison after </w:t>
      </w:r>
      <w:hyperlink r:id="rId21" w:history="1">
        <w:r>
          <w:rPr>
            <w:rFonts w:ascii="arial" w:eastAsia="arial" w:hAnsi="arial" w:cs="arial"/>
            <w:b w:val="0"/>
            <w:i/>
            <w:strike w:val="0"/>
            <w:noProof w:val="0"/>
            <w:color w:val="0077CC"/>
            <w:position w:val="0"/>
            <w:sz w:val="20"/>
            <w:u w:val="single"/>
            <w:vertAlign w:val="baseline"/>
          </w:rPr>
          <w:t>armed gangs stormed the facility</w:t>
        </w:r>
      </w:hyperlink>
      <w:r>
        <w:rPr>
          <w:rFonts w:ascii="arial" w:eastAsia="arial" w:hAnsi="arial" w:cs="arial"/>
          <w:b w:val="0"/>
          <w:i w:val="0"/>
          <w:strike w:val="0"/>
          <w:noProof w:val="0"/>
          <w:color w:val="000000"/>
          <w:position w:val="0"/>
          <w:sz w:val="20"/>
          <w:u w:val="none"/>
          <w:vertAlign w:val="baseline"/>
        </w:rPr>
        <w:t xml:space="preserve">  in an overnight explosion of deadly violence that engulfed much of the capital. Gangs have stepped up coordinated attacks in Port-au-Prince while the embattled prime minister, Ariel Henry, is abroad trying to salvage support for a UN-backed security force to stabilise the country.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greed, that’s what it’s about’: documenting the UK’s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Kirsty Mackay’s project The Magic Money Tree explores the impact of poverty in the Black Country, South Shields and Bristol.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together, photographs, drawings, paintings, banners and testimony tell the collective story of the cost-of-living crisis.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in an election year,” she writes. </w:t>
      </w:r>
      <w:hyperlink r:id="rId22" w:history="1">
        <w:r>
          <w:rPr>
            <w:rFonts w:ascii="arial" w:eastAsia="arial" w:hAnsi="arial" w:cs="arial"/>
            <w:b w:val="0"/>
            <w:i/>
            <w:strike w:val="0"/>
            <w:noProof w:val="0"/>
            <w:color w:val="0077CC"/>
            <w:position w:val="0"/>
            <w:sz w:val="20"/>
            <w:u w:val="single"/>
            <w:vertAlign w:val="baseline"/>
          </w:rPr>
          <w:t>View the photo essay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the suspended [UNRWA] funding is the bare minimum Australia should be doing.” – Mat Tinkler, Save the Children Australia’s CEO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continues to face calls to reinstate UNRWA funding to help Palestinians – the foreign minister, Penny Wong, </w:t>
      </w:r>
      <w:hyperlink r:id="rId23" w:history="1">
        <w:r>
          <w:rPr>
            <w:rFonts w:ascii="arial" w:eastAsia="arial" w:hAnsi="arial" w:cs="arial"/>
            <w:b w:val="0"/>
            <w:i/>
            <w:strike w:val="0"/>
            <w:noProof w:val="0"/>
            <w:color w:val="0077CC"/>
            <w:position w:val="0"/>
            <w:sz w:val="20"/>
            <w:u w:val="single"/>
            <w:vertAlign w:val="baseline"/>
          </w:rPr>
          <w:t>flagged over the weekend</w:t>
        </w:r>
      </w:hyperlink>
      <w:r>
        <w:rPr>
          <w:rFonts w:ascii="arial" w:eastAsia="arial" w:hAnsi="arial" w:cs="arial"/>
          <w:b w:val="0"/>
          <w:i w:val="0"/>
          <w:strike w:val="0"/>
          <w:noProof w:val="0"/>
          <w:color w:val="000000"/>
          <w:position w:val="0"/>
          <w:sz w:val="20"/>
          <w:u w:val="none"/>
          <w:vertAlign w:val="baseline"/>
        </w:rPr>
        <w:t xml:space="preserve">  an urgent aid package to be announced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somewhat more positive news, the average views per rental listing declined, </w:t>
      </w:r>
      <w:hyperlink r:id="rId2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Domain’s February rate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AFL columnist, Jonathan Horn, has published the first of his two-part ladder predictor for this season. Today’s edition looks at the bottom half – and, to my surprise, has the Crows finishing 11th!</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Read Horn’s ladder predictor – part 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DEB.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Drumgold scores partial victory in Lehrmann trial fallout; NRL racism allegation; and Nikki Haley wins first primary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04/bruce-lehrmann-prosecution-walter-sofronoff-shane-drumgold-impression-bias-court-ntwnfb" TargetMode="External" /><Relationship Id="rId11" Type="http://schemas.openxmlformats.org/officeDocument/2006/relationships/hyperlink" Target="https://www.theguardian.com/australia-news/2023/aug/29/shane-drumgold-is-taking-legal-action-over-the-sofronoff-inquiry-what-could-happen-next" TargetMode="External" /><Relationship Id="rId12" Type="http://schemas.openxmlformats.org/officeDocument/2006/relationships/hyperlink" Target="https://www.theguardian.com/australia-news/2024/mar/04/linda-reynolds-receives-90000-defamation-settlement-over-former-act-dpps-lehrmann-trial-comments" TargetMode="External" /><Relationship Id="rId13" Type="http://schemas.openxmlformats.org/officeDocument/2006/relationships/hyperlink" Target="https://www.theguardian.com/sport/2024/mar/04/racism-allegation-nrl-las-vegas-20245-season-launch" TargetMode="External" /><Relationship Id="rId14" Type="http://schemas.openxmlformats.org/officeDocument/2006/relationships/hyperlink" Target="https://www.theguardian.com/us-news/2024/mar/04/nikki-haley-secures-first-victory-of-republican-primaries-with-washington-dc-win" TargetMode="External" /><Relationship Id="rId15" Type="http://schemas.openxmlformats.org/officeDocument/2006/relationships/hyperlink" Target="https://www.theguardian.com/world/2024/mar/04/australia-building-air-traffic-control-system-for-drones-ahead-of-influx-of-flying-taxis" TargetMode="External" /><Relationship Id="rId16" Type="http://schemas.openxmlformats.org/officeDocument/2006/relationships/hyperlink" Target="https://www.theguardian.com/australia-news/live/2024/mar/04/australia-news-live-pm-asean-meeting-malaysica-anthony-albanese-anwar-ibrahim-mhl0-search-king-charles-dunkley-byelection-nuclear-power?page=with:block-65e50f338f0884257d1a63da#block-65e50f338f0884257d1a63da" TargetMode="External" /><Relationship Id="rId17" Type="http://schemas.openxmlformats.org/officeDocument/2006/relationships/hyperlink" Target="https://www.theguardian.com/us-news/2024/mar/04/kamala-harris-israel-idf-gaza-catastrophe-ceasefire-hamas-hostage-deal" TargetMode="External" /><Relationship Id="rId18" Type="http://schemas.openxmlformats.org/officeDocument/2006/relationships/hyperlink" Target="https://www.theguardian.com/world/2024/mar/03/ministers-consider-ban-mps-engaging-pro-palestine-climate-protesters" TargetMode="External" /><Relationship Id="rId19" Type="http://schemas.openxmlformats.org/officeDocument/2006/relationships/hyperlink" Target="https://www.theguardian.com/us-news/2024/mar/03/two-horses-on-highway-cleveland-ohio-interstate-90" TargetMode="External" /><Relationship Id="rId2" Type="http://schemas.openxmlformats.org/officeDocument/2006/relationships/webSettings" Target="webSettings.xml" /><Relationship Id="rId20" Type="http://schemas.openxmlformats.org/officeDocument/2006/relationships/hyperlink" Target="https://www.theguardian.com/us-news/video/2024/mar/04/escaped-police-horses-make-getaway-down-longest-highway-in-the-us-video" TargetMode="External" /><Relationship Id="rId21" Type="http://schemas.openxmlformats.org/officeDocument/2006/relationships/hyperlink" Target="https://www.theguardian.com/world/2024/mar/04/haiti-mass-jailbreak-violence-port-au-prince-gangs" TargetMode="External" /><Relationship Id="rId22" Type="http://schemas.openxmlformats.org/officeDocument/2006/relationships/hyperlink" Target="https://www.theguardian.com/artanddesign/2024/mar/01/uk-cost-of-living-crisis-tipton-south-shields-bristol-photo-essay" TargetMode="External" /><Relationship Id="rId23" Type="http://schemas.openxmlformats.org/officeDocument/2006/relationships/hyperlink" Target="https://www.theguardian.com/australia-news/2024/mar/03/australia-to-announce-gaza-aid-as-pro-palestine-and-pro-israel-supporters-rally" TargetMode="External" /><Relationship Id="rId24" Type="http://schemas.openxmlformats.org/officeDocument/2006/relationships/hyperlink" Target="https://www.theguardian.com/australia-news/live/2024/mar/04/australia-news-live-pm-asean-meeting-malaysica-anthony-albanese-anwar-ibrahim-mhl0-search-king-charles-dunkley-byelection-nuclear-power?page=with:block-65e516b08f0848c0e204de7e#block-65e516b08f0848c0e204de7e" TargetMode="External" /><Relationship Id="rId25" Type="http://schemas.openxmlformats.org/officeDocument/2006/relationships/hyperlink" Target="https://www.theguardian.com/sport/2024/mar/04/afl-2024-predicted-ladder-part-one-bulldogs-could-win-the-flag-or-get-the-spoon"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Y9J1-JBNF-W06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Drumgold scores partial victory in Lehrmann trial fallout; NRL racism allegation; and Nikki Haley wins first primary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