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George Monbiot and young climate activists answer your questions - live; Activists are online with our columnist to answer your questions and discuss the movement now! Climate strikes - follow our live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2019 Friday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readers, George Monbiot and UK Student Climate Network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need to reduce our consumption of animal-based food products'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EnricUitHilversum </w:t>
      </w:r>
      <w:hyperlink r:id="rId10" w:history="1">
        <w:r>
          <w:rPr>
            <w:rFonts w:ascii="arial" w:eastAsia="arial" w:hAnsi="arial" w:cs="arial"/>
            <w:b w:val="0"/>
            <w:i/>
            <w:strike w:val="0"/>
            <w:noProof w:val="0"/>
            <w:color w:val="0077CC"/>
            <w:position w:val="0"/>
            <w:sz w:val="20"/>
            <w:u w:val="single"/>
            <w:vertAlign w:val="baseline"/>
          </w:rPr>
          <w:t>asks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and youth are striking to demand action. But many are themselves involved in one of the most damaging practices towards earth's climate, I mean consuming massive amounts of meat and diary in their diets. What is their thought on this regard?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contributor    </w:t>
      </w:r>
      <w:hyperlink r:id="rId10" w:history="1">
        <w:r>
          <w:rPr>
            <w:rFonts w:ascii="arial" w:eastAsia="arial" w:hAnsi="arial" w:cs="arial"/>
            <w:b w:val="0"/>
            <w:i/>
            <w:strike w:val="0"/>
            <w:noProof w:val="0"/>
            <w:color w:val="0077CC"/>
            <w:position w:val="0"/>
            <w:sz w:val="20"/>
            <w:u w:val="single"/>
            <w:vertAlign w:val="baseline"/>
          </w:rPr>
          <w:t>StudentClimateNet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15 March 2019 10:13am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there's a common and developing understanding among the younger generation that we all need to reduce our consumption of animal-based food products. Creating the world we need to see requires action from all of us, but ultimately the system we live in is at fault. Personal lifestyle choices are good and encouraged, but to avert catastrophic climate breakdown it alone won't be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accept the idea that only one group should represent the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60, in Berkshire,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totally support the young climate strikers and hope the campaign grows in strength around the world to be deafening to governments and corporations alike. I fear though that it could be drowned out, any impact diminished, by others (older activists) that take the headlines with actions that capture headlines, such as </w:t>
      </w:r>
      <w:hyperlink r:id="rId10" w:history="1">
        <w:r>
          <w:rPr>
            <w:rFonts w:ascii="arial" w:eastAsia="arial" w:hAnsi="arial" w:cs="arial"/>
            <w:b w:val="0"/>
            <w:i/>
            <w:strike w:val="0"/>
            <w:noProof w:val="0"/>
            <w:color w:val="0077CC"/>
            <w:position w:val="0"/>
            <w:sz w:val="20"/>
            <w:u w:val="single"/>
            <w:vertAlign w:val="baseline"/>
          </w:rPr>
          <w:t>pouring fake blood at Downing Street</w:t>
        </w:r>
      </w:hyperlink>
      <w:r>
        <w:rPr>
          <w:rFonts w:ascii="arial" w:eastAsia="arial" w:hAnsi="arial" w:cs="arial"/>
          <w:b w:val="0"/>
          <w:i w:val="0"/>
          <w:strike w:val="0"/>
          <w:noProof w:val="0"/>
          <w:color w:val="000000"/>
          <w:position w:val="0"/>
          <w:sz w:val="20"/>
          <w:u w:val="none"/>
          <w:vertAlign w:val="baseline"/>
        </w:rPr>
        <w:t xml:space="preserve">. Do you see movements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their stated "civil disobedience" as a help or hindrance to the youth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actions</w:t>
        </w:r>
      </w:hyperlink>
      <w:r>
        <w:rPr>
          <w:rFonts w:ascii="arial" w:eastAsia="arial" w:hAnsi="arial" w:cs="arial"/>
          <w:b w:val="0"/>
          <w:i w:val="0"/>
          <w:strike w:val="0"/>
          <w:noProof w:val="0"/>
          <w:color w:val="000000"/>
          <w:position w:val="0"/>
          <w:sz w:val="20"/>
          <w:u w:val="none"/>
          <w:vertAlign w:val="baseline"/>
        </w:rPr>
        <w:t xml:space="preserve"> as another essential and highly effective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 don't accept the idea that only one group should represent the issue to the public mind at any time, or that the dramatic but entirely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XR detract from what the youth climate strikers are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I think these actions are mutually reinforcing, strengthening the sense that we are facing an emergency, and politics as usual is unacceptable. In the face of extraordinary indifference - and often denial - by politicians and the media, we need to take every opportunity to put these issues where they belong: at the front of people's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thesnufkin </w:t>
      </w:r>
      <w:hyperlink r:id="rId10" w:history="1">
        <w:r>
          <w:rPr>
            <w:rFonts w:ascii="arial" w:eastAsia="arial" w:hAnsi="arial" w:cs="arial"/>
            <w:b w:val="0"/>
            <w:i/>
            <w:strike w:val="0"/>
            <w:noProof w:val="0"/>
            <w:color w:val="0077CC"/>
            <w:position w:val="0"/>
            <w:sz w:val="20"/>
            <w:u w:val="single"/>
            <w:vertAlign w:val="baseline"/>
          </w:rPr>
          <w:t>asks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students naive to be asking politicians to be the agents of change? Was Greta Thunberg more on the ball when she went to Davos to speak to the one percent?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StudentClimateNet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15 March 2019 10:03am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both the corporate actors and politicians to be held to account to make the change we need to see in the world. Would the 1% change unless there was profit to be obtained? It seems unlikely, which means we need to change the very system itself which is the cause of the climate crisis we find ourselves in. Jake - UKSCN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carnival float depicting Swedish environmental campaigner Greta Thunberg in Duesseldorf on Friday. Photograph: Wolfgang Rattay/Reuters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severnsider61 </w:t>
      </w:r>
      <w:hyperlink r:id="rId10" w:history="1">
        <w:r>
          <w:rPr>
            <w:rFonts w:ascii="arial" w:eastAsia="arial" w:hAnsi="arial" w:cs="arial"/>
            <w:b w:val="0"/>
            <w:i/>
            <w:strike w:val="0"/>
            <w:noProof w:val="0"/>
            <w:color w:val="0077CC"/>
            <w:position w:val="0"/>
            <w:sz w:val="20"/>
            <w:u w:val="single"/>
            <w:vertAlign w:val="baseline"/>
          </w:rPr>
          <w:t>asks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 fight for social justice and greater economic equality a necessary part of environmental activism? Populist movements are reflecting valid grievances, and unless those grievances, particularly around economic inequality, are addressed, it will be much harder to obtain consensus for urgent action against climate change and environmental pollution.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contributor    </w:t>
      </w:r>
      <w:hyperlink r:id="rId10" w:history="1">
        <w:r>
          <w:rPr>
            <w:rFonts w:ascii="arial" w:eastAsia="arial" w:hAnsi="arial" w:cs="arial"/>
            <w:b w:val="0"/>
            <w:i/>
            <w:strike w:val="0"/>
            <w:noProof w:val="0"/>
            <w:color w:val="0077CC"/>
            <w:position w:val="0"/>
            <w:sz w:val="20"/>
            <w:u w:val="single"/>
            <w:vertAlign w:val="baseline"/>
          </w:rPr>
          <w:t>GeorgeMonbiot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15 March 2019 10:32am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 fight for social justice and greater economic equality a necessary part of environmental activism?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least because, as </w:t>
      </w:r>
      <w:hyperlink r:id="rId10" w:history="1">
        <w:r>
          <w:rPr>
            <w:rFonts w:ascii="arial" w:eastAsia="arial" w:hAnsi="arial" w:cs="arial"/>
            <w:b w:val="0"/>
            <w:i/>
            <w:strike w:val="0"/>
            <w:noProof w:val="0"/>
            <w:color w:val="0077CC"/>
            <w:position w:val="0"/>
            <w:sz w:val="20"/>
            <w:u w:val="single"/>
            <w:vertAlign w:val="baseline"/>
          </w:rPr>
          <w:t>Prof Kevin Mackay contends</w:t>
        </w:r>
      </w:hyperlink>
      <w:r>
        <w:rPr>
          <w:rFonts w:ascii="arial" w:eastAsia="arial" w:hAnsi="arial" w:cs="arial"/>
          <w:b w:val="0"/>
          <w:i w:val="0"/>
          <w:strike w:val="0"/>
          <w:noProof w:val="0"/>
          <w:color w:val="000000"/>
          <w:position w:val="0"/>
          <w:sz w:val="20"/>
          <w:u w:val="none"/>
          <w:vertAlign w:val="baseline"/>
        </w:rPr>
        <w:t xml:space="preserve">, oligarchy has been a more fundamental cause of the collapse of civilisations than social complexity or energy demand. Oligarchic control thwarts rational decision-making, as the short-term interests of the elite are radically different to the long-term interests of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oligarchic control is strongly reasserting itself, to a large extent through the purchase of politics by exceedingly rich people and corporations (think of ExxonMobil, BP, the Koch brothers, the media barons). Their interests are radically different to the broader public interest. We cannot prevent climate and ecological breakdown until we put them back in their boxes and ensure that democracy triumphs over plutocracy.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57, from Devon,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proud of young strikers and am with them all the way. I try to live a low impact life and I write to my MP, but I want to do more. What do you think people of my generation can do to help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Jenny, Jake here from UKSCN. Thank you for your kind words, and great to hear you try and live as low impact as possible. It's really important for the older generations to support young people by amplifying their voices, giving them platforms to speak, and helping to make sure their voice is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 I heard about Greta's strike, I felt inspired'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taking part in the comments George and our young activists have been sent some questions in advance from readers of </w:t>
      </w:r>
      <w:hyperlink r:id="rId10" w:history="1">
        <w:r>
          <w:rPr>
            <w:rFonts w:ascii="arial" w:eastAsia="arial" w:hAnsi="arial" w:cs="arial"/>
            <w:b w:val="0"/>
            <w:i/>
            <w:strike w:val="0"/>
            <w:noProof w:val="0"/>
            <w:color w:val="0077CC"/>
            <w:position w:val="0"/>
            <w:sz w:val="20"/>
            <w:u w:val="single"/>
            <w:vertAlign w:val="baseline"/>
          </w:rPr>
          <w:t>a callout launched earlier in the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first of those from Franklin, in Aberdeen: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George. I've been hearing for a while about the Friday strikes - and </w:t>
      </w:r>
      <w:hyperlink r:id="rId10" w:history="1">
        <w:r>
          <w:rPr>
            <w:rFonts w:ascii="arial" w:eastAsia="arial" w:hAnsi="arial" w:cs="arial"/>
            <w:b w:val="0"/>
            <w:i/>
            <w:strike w:val="0"/>
            <w:noProof w:val="0"/>
            <w:color w:val="0077CC"/>
            <w:position w:val="0"/>
            <w:sz w:val="20"/>
            <w:u w:val="single"/>
            <w:vertAlign w:val="baseline"/>
          </w:rPr>
          <w:t>Greta Thunberg, from Sweden</w:t>
        </w:r>
      </w:hyperlink>
      <w:r>
        <w:rPr>
          <w:rFonts w:ascii="arial" w:eastAsia="arial" w:hAnsi="arial" w:cs="arial"/>
          <w:b w:val="0"/>
          <w:i w:val="0"/>
          <w:strike w:val="0"/>
          <w:noProof w:val="0"/>
          <w:color w:val="000000"/>
          <w:position w:val="0"/>
          <w:sz w:val="20"/>
          <w:u w:val="none"/>
          <w:vertAlign w:val="baseline"/>
        </w:rPr>
        <w:t xml:space="preserve"> - but wondered when was the first time you heard of the school strikes, and what you thought of them when you did?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I heard about Greta's strike, I felt inspired. But I had no idea it would snowball as it did. I spoke at the youth strike in my home city a month ago at their request, and stayed for the other talks and to watch the march. I don't remember ever being so moved by a public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people were amazing: articulate, clear-headed, passionate, determined. They came out in huge numbers, with beautifully-made banners and posters. Their testimony shook me profoundly. For 30 years I've been talking and writing about how my generation and those preceding it have been compromising the life chances of those yet to come. And here they were, the people I was thinking about before they were born, explaining just what they face as a result of our failures. I have to admit I cried. And so did most of the adults who witnessed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we're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Monbiot is in the building and ready to answer your questions, along with Jake and colleagues from the UK Student Climate Network - keep them coming in the comments below!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strike webchat - post your questions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our coverage of the </w:t>
      </w:r>
      <w:hyperlink r:id="rId10" w:history="1">
        <w:r>
          <w:rPr>
            <w:rFonts w:ascii="arial" w:eastAsia="arial" w:hAnsi="arial" w:cs="arial"/>
            <w:b w:val="0"/>
            <w:i/>
            <w:strike w:val="0"/>
            <w:noProof w:val="0"/>
            <w:color w:val="0077CC"/>
            <w:position w:val="0"/>
            <w:sz w:val="20"/>
            <w:u w:val="single"/>
            <w:vertAlign w:val="baseline"/>
          </w:rPr>
          <w:t>global youth strikes around the world</w:t>
        </w:r>
      </w:hyperlink>
      <w:r>
        <w:rPr>
          <w:rFonts w:ascii="arial" w:eastAsia="arial" w:hAnsi="arial" w:cs="arial"/>
          <w:b w:val="0"/>
          <w:i w:val="0"/>
          <w:strike w:val="0"/>
          <w:noProof w:val="0"/>
          <w:color w:val="000000"/>
          <w:position w:val="0"/>
          <w:sz w:val="20"/>
          <w:u w:val="none"/>
          <w:vertAlign w:val="baseline"/>
        </w:rPr>
        <w:t xml:space="preserve"> we are inviting readers to submit questions about the movement, and climate change issues more generally, for a live discussion taking place here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Young climate activists around the world: why I'm striking today | Brianna Fruean and others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campaigners as well as Guardian columnist and environmental campaigner </w:t>
      </w:r>
      <w:hyperlink r:id="rId10" w:history="1">
        <w:r>
          <w:rPr>
            <w:rFonts w:ascii="arial" w:eastAsia="arial" w:hAnsi="arial" w:cs="arial"/>
            <w:b w:val="0"/>
            <w:i/>
            <w:strike w:val="0"/>
            <w:noProof w:val="0"/>
            <w:color w:val="0077CC"/>
            <w:position w:val="0"/>
            <w:sz w:val="20"/>
            <w:u w:val="single"/>
            <w:vertAlign w:val="baseline"/>
          </w:rPr>
          <w:t>George Monbiot</w:t>
        </w:r>
      </w:hyperlink>
      <w:r>
        <w:rPr>
          <w:rFonts w:ascii="arial" w:eastAsia="arial" w:hAnsi="arial" w:cs="arial"/>
          <w:b w:val="0"/>
          <w:i w:val="0"/>
          <w:strike w:val="0"/>
          <w:noProof w:val="0"/>
          <w:color w:val="000000"/>
          <w:position w:val="0"/>
          <w:sz w:val="20"/>
          <w:u w:val="none"/>
          <w:vertAlign w:val="baseline"/>
        </w:rPr>
        <w:t xml:space="preserve"> will be online from around 10.30am (GMT). The young activists will be posting their answers using their Student Climate Network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w:t>
      </w:r>
      <w:hyperlink r:id="rId10" w:history="1">
        <w:r>
          <w:rPr>
            <w:rFonts w:ascii="arial" w:eastAsia="arial" w:hAnsi="arial" w:cs="arial"/>
            <w:b w:val="0"/>
            <w:i/>
            <w:strike w:val="0"/>
            <w:noProof w:val="0"/>
            <w:color w:val="0077CC"/>
            <w:position w:val="0"/>
            <w:sz w:val="20"/>
            <w:u w:val="single"/>
            <w:vertAlign w:val="baseline"/>
          </w:rPr>
          <w:t>has written about how the campaign requires the support of all generations</w:t>
        </w:r>
      </w:hyperlink>
      <w:r>
        <w:rPr>
          <w:rFonts w:ascii="arial" w:eastAsia="arial" w:hAnsi="arial" w:cs="arial"/>
          <w:b w:val="0"/>
          <w:i w:val="0"/>
          <w:strike w:val="0"/>
          <w:noProof w:val="0"/>
          <w:color w:val="000000"/>
          <w:position w:val="0"/>
          <w:sz w:val="20"/>
          <w:u w:val="none"/>
          <w:vertAlign w:val="baseline"/>
        </w:rPr>
        <w:t xml:space="preserve"> to succeed, but how does that work in practice? What does success mean and how can it be achieved? How can older generations best support younger members of society in their action? What moved people to take action, and what exactly does that look like?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questions for the campaigners or for George Monbiot about </w:t>
      </w:r>
      <w:hyperlink r:id="rId10" w:history="1">
        <w:r>
          <w:rPr>
            <w:rFonts w:ascii="arial" w:eastAsia="arial" w:hAnsi="arial" w:cs="arial"/>
            <w:b w:val="0"/>
            <w:i/>
            <w:strike w:val="0"/>
            <w:noProof w:val="0"/>
            <w:color w:val="0077CC"/>
            <w:position w:val="0"/>
            <w:sz w:val="20"/>
            <w:u w:val="single"/>
            <w:vertAlign w:val="baseline"/>
          </w:rPr>
          <w:t>this growing movement</w:t>
        </w:r>
      </w:hyperlink>
      <w:r>
        <w:rPr>
          <w:rFonts w:ascii="arial" w:eastAsia="arial" w:hAnsi="arial" w:cs="arial"/>
          <w:b w:val="0"/>
          <w:i w:val="0"/>
          <w:strike w:val="0"/>
          <w:noProof w:val="0"/>
          <w:color w:val="000000"/>
          <w:position w:val="0"/>
          <w:sz w:val="20"/>
          <w:u w:val="none"/>
          <w:vertAlign w:val="baseline"/>
        </w:rPr>
        <w:t xml:space="preserve"> or about how to become involved more generally in climate activism share them in the comments below - we'll feature some of the best, along with the answers, above the line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Monbiot and young climate activists answer your questions - live Activists are online with our columnist to answer your questions and discuss the movemen....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iscussion.theguardian.com/comment-permalink/12692491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N1-JV91-JCJY-G38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Monbiot and young climate activists answer your questions - live Activists are online with our columnist to answer your questions and discuss the movement now! Climate strikes - follow our live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