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job creation slows sharply in August as Delta variant hits economy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2021 Friday 8:01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coverage of the latest economic and financial newsEarlier:Biden: Delta variant hit jobs growthWall Street drops as jobs growth stumblesUS jobs creation much weaker than forecast, just 235kAugust slowdown after over 1m new hires in JulyDelta variant hits leisure and hospitality hiringEarlier:UK service sector growth hits six-month low amid shortagesWages jump in battle for workersEurozone retail sales drop unexpectedlyWorker shortage will lead to UK food price rises, industry warnsChina's service sector shrank last month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have closed lower, as </w:t>
      </w:r>
      <w:hyperlink r:id="rId10" w:history="1">
        <w:r>
          <w:rPr>
            <w:rFonts w:ascii="arial" w:eastAsia="arial" w:hAnsi="arial" w:cs="arial"/>
            <w:b w:val="0"/>
            <w:i/>
            <w:strike w:val="0"/>
            <w:noProof w:val="0"/>
            <w:color w:val="0077CC"/>
            <w:position w:val="0"/>
            <w:sz w:val="20"/>
            <w:u w:val="single"/>
            <w:vertAlign w:val="baseline"/>
          </w:rPr>
          <w:t>the weak US jobs report weighs on traders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Europe-wide Stoxx 600 index has dropped 0.5%, 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lost 0.35% or 26 points to end at 7,138.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grocery operator Ocado was the top FTSE 100 faller, down 4%, with travel and hospitality firms, energy producers and industrial stocks also weaker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Moya of OANDA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growth is moderating, but Wall Street still believes this is a strong labor market. The delta variant impact on hiring and the services sector will be transitory, which means a couple more months of noisy economic readings. The S&amp;P 500 index didn't know what to do with this lackluster NFP report. US stocks struggled to hold onto earlier gains on concerns the labor market recovery will struggle as economic growth dramatically slows down this quarter, inflation stays high, and a bumpy approval for the Democrats $3.5 trillion spending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Stocks eventually drifted lower on concerns the impact of delta variant could weigh on the consumer, Chinese stocks continue to battle a plethora of regulatory hurdles, and inflationary fears are intensifying.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dollar weakening, the pound hit its highest level in almost three weeks, at around $1.3866.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manager Steven Rattner  (the former head of president Obama's Auto Task Force) is concerned that America's labor force participation rate remains weak (unchanged at 61.7%).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fears that many Americans have dropped out of the jobs market for good: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enltrUnfortunate detail in jobs report: Leisure &amp; hospitality, which had averaged +350K jobs/month for the last 6 months, saw NO gains in August. Overall level remains 1.7M jobs below Feb 2020. </w:t>
      </w:r>
      <w:hyperlink r:id="rId11" w:history="1">
        <w:r>
          <w:rPr>
            <w:rFonts w:ascii="arial" w:eastAsia="arial" w:hAnsi="arial" w:cs="arial"/>
            <w:b w:val="0"/>
            <w:i/>
            <w:strike w:val="0"/>
            <w:noProof w:val="0"/>
            <w:color w:val="0077CC"/>
            <w:position w:val="0"/>
            <w:sz w:val="20"/>
            <w:u w:val="single"/>
            <w:vertAlign w:val="baseline"/>
          </w:rPr>
          <w:t>pic.twitter.com/10AjdMg2hA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Rattner (@SteveRattner) </w:t>
      </w:r>
      <w:hyperlink r:id="rId12"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importantly, however, the labor force participation rate was also unchanged-and remains severely depressed. At this point, we have to consider the likelihood that many Americans (retired, disillusioned, etc.) have stopped working permanently. </w:t>
      </w:r>
      <w:hyperlink r:id="rId13" w:history="1">
        <w:r>
          <w:rPr>
            <w:rFonts w:ascii="arial" w:eastAsia="arial" w:hAnsi="arial" w:cs="arial"/>
            <w:b w:val="0"/>
            <w:i/>
            <w:strike w:val="0"/>
            <w:noProof w:val="0"/>
            <w:color w:val="0077CC"/>
            <w:position w:val="0"/>
            <w:sz w:val="20"/>
            <w:u w:val="single"/>
            <w:vertAlign w:val="baseline"/>
          </w:rPr>
          <w:t>pic.twitter.com/JypqrXlnWs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Rattner (@SteveRattner) </w:t>
      </w:r>
      <w:hyperlink r:id="rId14"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enltrBiggest hint August payrolls were affected by delta: Leisure &amp; Hospitality jobs flat, restaurant/bar jobs fall, but hours worked in L&amp;H fall. Less labor supply meets lower consumer demand. </w:t>
      </w:r>
      <w:hyperlink r:id="rId15" w:history="1">
        <w:r>
          <w:rPr>
            <w:rFonts w:ascii="arial" w:eastAsia="arial" w:hAnsi="arial" w:cs="arial"/>
            <w:b w:val="0"/>
            <w:i/>
            <w:strike w:val="0"/>
            <w:noProof w:val="0"/>
            <w:color w:val="0077CC"/>
            <w:position w:val="0"/>
            <w:sz w:val="20"/>
            <w:u w:val="single"/>
            <w:vertAlign w:val="baseline"/>
          </w:rPr>
          <w:t>pic.twitter.com/VXnAhGyd8Z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McKee (@mckonomy) </w:t>
      </w:r>
      <w:hyperlink r:id="rId16"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the economic recovery is durable and strong     US President Joe Biden delivers remarks on the August jobs report in the State Dining Room at the White House in Washington, DC.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has spoken about today's jobs report now, and insisted that the economy is strong enough to weather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impact of the Delta variant, we're seeing a recovery that is durable and strong, Biden says, as he defends his track record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points out that the economy did add jobs in August [235,000, down from just over one million in July], and that the unemployment rate fell to 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also acknowledges that people were looking for a higher jobs number today, as indeed he was, and that the  delta variant hit payrolls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report shows that the steps we've taken, passing the Rescue Plan and vaccinating 175m people, make our economy capable of growing and adding jobs even in the face of this continuing delta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the delta variant is why today's jobs report isn't stronger. I know people were looking, and I was hoping, for a higher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he'll lay out steps next week to combat the Delta variant, and address the fears and concerns over the pandemic, including protecting schools, businesses, the economy and families from the threat of Delta.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says the US has added around 750,000 jobs per month over the last three months, and added jobs in each of his first seven jobs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points to the rise in earnings, saying wages are going up too (average hourly earnings jumped 0.6%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adds that America is the only developed country whose economy that is bigger than above the pandemic. This progress means that America is able to weather the ups and downs of the delta variant,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 Biden acknowledges wanting to see "a larger number" in lackluster August jobs report, but says vaccines and federal COVID relief have helped create "an economy and a job market that can weather the ups and downs of the Delta variant, and anything else that comes our way" </w:t>
      </w:r>
      <w:hyperlink r:id="rId17" w:history="1">
        <w:r>
          <w:rPr>
            <w:rFonts w:ascii="arial" w:eastAsia="arial" w:hAnsi="arial" w:cs="arial"/>
            <w:b w:val="0"/>
            <w:i/>
            <w:strike w:val="0"/>
            <w:noProof w:val="0"/>
            <w:color w:val="0077CC"/>
            <w:position w:val="0"/>
            <w:sz w:val="20"/>
            <w:u w:val="single"/>
            <w:vertAlign w:val="baseline"/>
          </w:rPr>
          <w:t>pic.twitter.com/CbwgI1Iy1C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18"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adds that despite this progress, America isn't where it needs to be in the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 US needs to make more progress fighting the spread of the delta variant, especially among the unvaccinated.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states can choose to extend pandemic benefits when they expire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he calls for the Senate to finish passing this economic agenda </w:t>
      </w:r>
      <w:hyperlink r:id="rId19" w:history="1">
        <w:r>
          <w:rPr>
            <w:rFonts w:ascii="arial" w:eastAsia="arial" w:hAnsi="arial" w:cs="arial"/>
            <w:b w:val="0"/>
            <w:i/>
            <w:strike w:val="0"/>
            <w:noProof w:val="0"/>
            <w:color w:val="0077CC"/>
            <w:position w:val="0"/>
            <w:sz w:val="20"/>
            <w:u w:val="single"/>
            <w:vertAlign w:val="baseline"/>
          </w:rPr>
          <w:t>(the $3.5trn economic recovery plan)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blow, America's service sector has posted its slowest rise in activity so far this year -- and a sharp slowdown in hiring.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firm IHS Markit says there was "a marked weakening" in the growth rate across the U.S. service sector last month, with output rising at the slowest rate for eight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business grew at the slowest since August 2020, as supply constraints limited growth. Weak foreign client demand also hit the sector - with new export orders down for the first time since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jobs growth was the slowest for 14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Markit adds that some companies struggled to find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services firms commonly highlighted greater requirements for staff due to a further rise in new orders, companies noted significant issues retaining employees and finding suitable candidates for current vacancies.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 private sector as a whole saw an easing of growth in August. The </w:t>
      </w:r>
      <w:hyperlink r:id="rId20"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dipped to an eight-month low of 55.4 (Jul: 59.9), with weaker expansions registered across both manufacturing and services. Read more: </w:t>
      </w:r>
      <w:hyperlink r:id="rId21" w:history="1">
        <w:r>
          <w:rPr>
            <w:rFonts w:ascii="arial" w:eastAsia="arial" w:hAnsi="arial" w:cs="arial"/>
            <w:b w:val="0"/>
            <w:i/>
            <w:strike w:val="0"/>
            <w:noProof w:val="0"/>
            <w:color w:val="0077CC"/>
            <w:position w:val="0"/>
            <w:sz w:val="20"/>
            <w:u w:val="single"/>
            <w:vertAlign w:val="baseline"/>
          </w:rPr>
          <w:t>https://t.co/E1b6fR1cVh</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pic.twitter.com/BvS1kiYXmi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23"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Temple,  co-head of multi asset and head of US equities at Lazard Asset Management  makes a good point -- </w:t>
      </w:r>
      <w:hyperlink r:id="rId24" w:history="1">
        <w:r>
          <w:rPr>
            <w:rFonts w:ascii="arial" w:eastAsia="arial" w:hAnsi="arial" w:cs="arial"/>
            <w:b w:val="0"/>
            <w:i/>
            <w:strike w:val="0"/>
            <w:noProof w:val="0"/>
            <w:color w:val="0077CC"/>
            <w:position w:val="0"/>
            <w:sz w:val="20"/>
            <w:u w:val="single"/>
            <w:vertAlign w:val="baseline"/>
          </w:rPr>
          <w:t>ending pandemic unemployment support early in some states</w:t>
        </w:r>
      </w:hyperlink>
      <w:r>
        <w:rPr>
          <w:rFonts w:ascii="arial" w:eastAsia="arial" w:hAnsi="arial" w:cs="arial"/>
          <w:b w:val="0"/>
          <w:i w:val="0"/>
          <w:strike w:val="0"/>
          <w:noProof w:val="0"/>
          <w:color w:val="000000"/>
          <w:position w:val="0"/>
          <w:sz w:val="20"/>
          <w:u w:val="none"/>
          <w:vertAlign w:val="baseline"/>
        </w:rPr>
        <w:t xml:space="preserve">  did not lead to a surge in hiring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takeaways from today's disappointing jobs report are that the Delta variant has unquestionably slowed the jobs recovery and slashing unemployment benefits early did not bring people back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threat to the recovery remains a weak labour market. The Fed should stop reacting to the fears of inflation hawks and focus instead on reaching full employment and sustainably achieving its 2% inflation objective."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Worryingly, more Americans were unable to work last month because their employer closed or lost business due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5.6m people did not work at all or worked fewer hours at some point in August due to the pandemic, an increase of 400,000 on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enltrEvidence of Delta variant impact on job mkt: 5.6M unable to work because employer hit by pandemic (was 5.2M in July) &amp; leisure/hospitality payrolls unchanged after rising an avg of 350K/mo over the past 6 mo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McBride, CFA (@BankrateGreg) </w:t>
      </w:r>
      <w:hyperlink r:id="rId25"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another sign of the impact of Delta variant, says Robert Frick, corporate economist at Navy Federal Credit Union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Delta wave clearly knocked down employment in August, with the number of people unable to work because their employer was hit by the pandemic rising by 400,000. Also, hiring in leisure and hospitality came to a screeching halt, likely because fewer Americans are frequenting bars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Delta wave peaks in September, as many experts believe, that still means we are likely to see a weak jobs report for this month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job gains in leisure and hospitality this month, and jobs still down 10% compared to pre-pandemic levels. Job gains in August occurred in professional and business services, transportation and warehousing, private education and manufacturing. </w:t>
      </w:r>
      <w:hyperlink r:id="rId26" w:history="1">
        <w:r>
          <w:rPr>
            <w:rFonts w:ascii="arial" w:eastAsia="arial" w:hAnsi="arial" w:cs="arial"/>
            <w:b w:val="0"/>
            <w:i/>
            <w:strike w:val="0"/>
            <w:noProof w:val="0"/>
            <w:color w:val="0077CC"/>
            <w:position w:val="0"/>
            <w:sz w:val="20"/>
            <w:u w:val="single"/>
            <w:vertAlign w:val="baseline"/>
          </w:rPr>
          <w:t>pic.twitter.com/rCP6kxlF99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Odeta Kushi (@odetakushi) </w:t>
      </w:r>
      <w:hyperlink r:id="rId27"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opens lower after jobs disappointment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stock market has opened lower, as investors digest the weak jobs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 Jones industrial average : down 140 points or 0.4% at 35,305 points S&amp;P 500: down 13 points or 0.3% at 4,524 points Nasdaq : down 11 points or 0.1% at 15,320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is looking for clues as to when the Federal Reserve might feel the economy is strong enough to start slowing its $120bn-per-month bond buying programme, which has been supporting asset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slowdown in hiring last month, with just 235,000 new jobs, does not appear to show the "substantial further progress" towards the Fed's goals of maximum employment.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suggests the economy is weaker than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how the major U.S indexes opened trading today Dow Jones </w:t>
      </w:r>
      <w:hyperlink r:id="rId28" w:history="1">
        <w:r>
          <w:rPr>
            <w:rFonts w:ascii="arial" w:eastAsia="arial" w:hAnsi="arial" w:cs="arial"/>
            <w:b w:val="0"/>
            <w:i/>
            <w:strike w:val="0"/>
            <w:noProof w:val="0"/>
            <w:color w:val="0077CC"/>
            <w:position w:val="0"/>
            <w:sz w:val="20"/>
            <w:u w:val="single"/>
            <w:vertAlign w:val="baseline"/>
          </w:rPr>
          <w:t>$DJIA</w:t>
        </w:r>
      </w:hyperlink>
      <w:r>
        <w:rPr>
          <w:rFonts w:ascii="arial" w:eastAsia="arial" w:hAnsi="arial" w:cs="arial"/>
          <w:b w:val="0"/>
          <w:i w:val="0"/>
          <w:strike w:val="0"/>
          <w:noProof w:val="0"/>
          <w:color w:val="000000"/>
          <w:position w:val="0"/>
          <w:sz w:val="20"/>
          <w:u w:val="none"/>
          <w:vertAlign w:val="baseline"/>
        </w:rPr>
        <w:t xml:space="preserve">  opened at $35,350.90 down 0.26% S&amp;P 500 </w:t>
      </w:r>
      <w:hyperlink r:id="rId29" w:history="1">
        <w:r>
          <w:rPr>
            <w:rFonts w:ascii="arial" w:eastAsia="arial" w:hAnsi="arial" w:cs="arial"/>
            <w:b w:val="0"/>
            <w:i/>
            <w:strike w:val="0"/>
            <w:noProof w:val="0"/>
            <w:color w:val="0077CC"/>
            <w:position w:val="0"/>
            <w:sz w:val="20"/>
            <w:u w:val="single"/>
            <w:vertAlign w:val="baseline"/>
          </w:rPr>
          <w:t>$SPY</w:t>
        </w:r>
      </w:hyperlink>
      <w:r>
        <w:rPr>
          <w:rFonts w:ascii="arial" w:eastAsia="arial" w:hAnsi="arial" w:cs="arial"/>
          <w:b w:val="0"/>
          <w:i w:val="0"/>
          <w:strike w:val="0"/>
          <w:noProof w:val="0"/>
          <w:color w:val="000000"/>
          <w:position w:val="0"/>
          <w:sz w:val="20"/>
          <w:u w:val="none"/>
          <w:vertAlign w:val="baseline"/>
        </w:rPr>
        <w:t xml:space="preserve">  opened at $4,529.06 down 0.17% NASDAQ Composite </w:t>
      </w:r>
      <w:hyperlink r:id="rId30" w:history="1">
        <w:r>
          <w:rPr>
            <w:rFonts w:ascii="arial" w:eastAsia="arial" w:hAnsi="arial" w:cs="arial"/>
            <w:b w:val="0"/>
            <w:i/>
            <w:strike w:val="0"/>
            <w:noProof w:val="0"/>
            <w:color w:val="0077CC"/>
            <w:position w:val="0"/>
            <w:sz w:val="20"/>
            <w:u w:val="single"/>
            <w:vertAlign w:val="baseline"/>
          </w:rPr>
          <w:t>$QQQ</w:t>
        </w:r>
      </w:hyperlink>
      <w:r>
        <w:rPr>
          <w:rFonts w:ascii="arial" w:eastAsia="arial" w:hAnsi="arial" w:cs="arial"/>
          <w:b w:val="0"/>
          <w:i w:val="0"/>
          <w:strike w:val="0"/>
          <w:noProof w:val="0"/>
          <w:color w:val="000000"/>
          <w:position w:val="0"/>
          <w:sz w:val="20"/>
          <w:u w:val="none"/>
          <w:vertAlign w:val="baseline"/>
        </w:rPr>
        <w:t xml:space="preserve">  opened at $15,313.53 down 0.12%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 Market News (@StockMKTNewz) </w:t>
      </w:r>
      <w:hyperlink r:id="rId31"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Ashworth, Chief North America Economist at Capital Economics, thinks an announcement on tapering is now unlikely to come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well-below consensus 235,000 gain in non-farm payrolls in August suggests that the Delta variant is beginning to weigh on the economy, with leisure &amp; hospitality employment unchanged on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allowing for the fact that first estimates for August often disappoint on the downside, the extent of the slowdown in jobs growth all-but rules out any tapering announcement at this month's FOMC meeting and, if this weakness persists, then it could be pushed into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Alster, CIO at wealth manager Close Brothers Asset Management,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eyes of the market, the US labour data is a double edged sword. The staggering weakening we've seen in August's labour activity is a sign that the delta variant is having a hugely damaging impact, which will in turn hit growth and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conversely, strong labour data - as seen in June and July's nonfarm payrolls - would push the Fed towards a more Hawkish approach to monetary policy, with a tapering of asset purchases as soon as November and a rate rise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runs the risk of stifling US growth before it has had a chance to bed in - which could be the push the Democrats need to remove [Fed chair Jerome] Powell from office. After eighteen months of uncertainty, stability is the order of the day - we must hope for a steady pace of recovery, rather than volatile booms and busts which will spook consumers, investors, and policy-makers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The sharp fall in hiring across America last month</w:t>
        </w:r>
      </w:hyperlink>
      <w:r>
        <w:rPr>
          <w:rFonts w:ascii="arial" w:eastAsia="arial" w:hAnsi="arial" w:cs="arial"/>
          <w:b w:val="0"/>
          <w:i w:val="0"/>
          <w:strike w:val="0"/>
          <w:noProof w:val="0"/>
          <w:color w:val="000000"/>
          <w:position w:val="0"/>
          <w:sz w:val="20"/>
          <w:u w:val="none"/>
          <w:vertAlign w:val="baseline"/>
        </w:rPr>
        <w:t xml:space="preserve">  shows the labor market recovery struggling under the weight of Delta, says Glassdoor's Senior Economist Daniel Zhao: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enltrEmployers added just 235,000 jobs in August, down from the upwardly revised 1,053,000 in July, as Delta spreads. Finally got a 1 million month job gain, but marred by the slowdown in August. And doesn't look much like "substantial further progress" </w:t>
      </w:r>
      <w:hyperlink r:id="rId33" w:history="1">
        <w:r>
          <w:rPr>
            <w:rFonts w:ascii="arial" w:eastAsia="arial" w:hAnsi="arial" w:cs="arial"/>
            <w:b w:val="0"/>
            <w:i/>
            <w:strike w:val="0"/>
            <w:noProof w:val="0"/>
            <w:color w:val="0077CC"/>
            <w:position w:val="0"/>
            <w:sz w:val="20"/>
            <w:u w:val="single"/>
            <w:vertAlign w:val="baseline"/>
          </w:rPr>
          <w:t>#jobsreport</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#jobsday</w:t>
        </w:r>
      </w:hyperlink>
      <w:r>
        <w:rPr>
          <w:rFonts w:ascii="arial" w:eastAsia="arial" w:hAnsi="arial" w:cs="arial"/>
          <w:b w:val="0"/>
          <w:i w:val="0"/>
          <w:strike w:val="0"/>
          <w:noProof w:val="0"/>
          <w:color w:val="000000"/>
          <w:position w:val="0"/>
          <w:sz w:val="20"/>
          <w:u w:val="none"/>
          <w:vertAlign w:val="baseline"/>
        </w:rPr>
        <w:t xml:space="preserve">  3/ </w:t>
      </w:r>
      <w:hyperlink r:id="rId35" w:history="1">
        <w:r>
          <w:rPr>
            <w:rFonts w:ascii="arial" w:eastAsia="arial" w:hAnsi="arial" w:cs="arial"/>
            <w:b w:val="0"/>
            <w:i/>
            <w:strike w:val="0"/>
            <w:noProof w:val="0"/>
            <w:color w:val="0077CC"/>
            <w:position w:val="0"/>
            <w:sz w:val="20"/>
            <w:u w:val="single"/>
            <w:vertAlign w:val="baseline"/>
          </w:rPr>
          <w:t>pic.twitter.com/rJbDPEPOIA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Zhao (@DanielBZhao) </w:t>
      </w:r>
      <w:hyperlink r:id="rId36"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market recovery hit the brakes this month with a dramatic showdown in all industries. Ultimately, the Delta variant wave is a harsh reminder that the pandemic is still in the driver's seat, and it controls our economic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just 235,000 jobs were added, well below expectations. The unemployment rate fell to 5.2 percent, dropping from 5.4 percent in July as new jobs are continuing to be added to the economy. Despite storm clouds from the Delta variant, record high demand for workers is keeping the labor market recovery afloat.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share of American workers working remotely over the last four weeks surged to 13.4 percent in August, up from 13.2 in July as the Delta variant forced companies to pull back on reopening plans. A resurgence in remote work is likely to delay the economic recovery even more for central business districts reliant on corporate office workers.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enltrPayrolls are 5.3 million below pre-crisis levels. While payrolls have recovered dramatically given the magnitude of the Covid recession, the deceleration in August raises the specter of a slowdown similar to what we saw last winter. </w:t>
      </w:r>
      <w:hyperlink r:id="rId33" w:history="1">
        <w:r>
          <w:rPr>
            <w:rFonts w:ascii="arial" w:eastAsia="arial" w:hAnsi="arial" w:cs="arial"/>
            <w:b w:val="0"/>
            <w:i/>
            <w:strike w:val="0"/>
            <w:noProof w:val="0"/>
            <w:color w:val="0077CC"/>
            <w:position w:val="0"/>
            <w:sz w:val="20"/>
            <w:u w:val="single"/>
            <w:vertAlign w:val="baseline"/>
          </w:rPr>
          <w:t>#jobsreport</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#jobsday</w:t>
        </w:r>
      </w:hyperlink>
      <w:r>
        <w:rPr>
          <w:rFonts w:ascii="arial" w:eastAsia="arial" w:hAnsi="arial" w:cs="arial"/>
          <w:b w:val="0"/>
          <w:i w:val="0"/>
          <w:strike w:val="0"/>
          <w:noProof w:val="0"/>
          <w:color w:val="000000"/>
          <w:position w:val="0"/>
          <w:sz w:val="20"/>
          <w:u w:val="none"/>
          <w:vertAlign w:val="baseline"/>
        </w:rPr>
        <w:t xml:space="preserve">  7/ </w:t>
      </w:r>
      <w:hyperlink r:id="rId37" w:history="1">
        <w:r>
          <w:rPr>
            <w:rFonts w:ascii="arial" w:eastAsia="arial" w:hAnsi="arial" w:cs="arial"/>
            <w:b w:val="0"/>
            <w:i/>
            <w:strike w:val="0"/>
            <w:noProof w:val="0"/>
            <w:color w:val="0077CC"/>
            <w:position w:val="0"/>
            <w:sz w:val="20"/>
            <w:u w:val="single"/>
            <w:vertAlign w:val="baseline"/>
          </w:rPr>
          <w:t>pic.twitter.com/BC3FXXMyRF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Zhao (@DanielBZhao) </w:t>
      </w:r>
      <w:hyperlink r:id="rId38"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enltrAnnual wage growth for production &amp; nonsupervisory employees in leisure &amp; hospitality slowed for the first time since Dec 2020. Wages are still up 12.8% YoY, but the slowdown is further evidence of weaker labor demand despite labor shortage concerns. </w:t>
      </w:r>
      <w:hyperlink r:id="rId33" w:history="1">
        <w:r>
          <w:rPr>
            <w:rFonts w:ascii="arial" w:eastAsia="arial" w:hAnsi="arial" w:cs="arial"/>
            <w:b w:val="0"/>
            <w:i/>
            <w:strike w:val="0"/>
            <w:noProof w:val="0"/>
            <w:color w:val="0077CC"/>
            <w:position w:val="0"/>
            <w:sz w:val="20"/>
            <w:u w:val="single"/>
            <w:vertAlign w:val="baseline"/>
          </w:rPr>
          <w:t>#jobsreport</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#jobsday</w:t>
        </w:r>
      </w:hyperlink>
      <w:r>
        <w:rPr>
          <w:rFonts w:ascii="arial" w:eastAsia="arial" w:hAnsi="arial" w:cs="arial"/>
          <w:b w:val="0"/>
          <w:i w:val="0"/>
          <w:strike w:val="0"/>
          <w:noProof w:val="0"/>
          <w:color w:val="000000"/>
          <w:position w:val="0"/>
          <w:sz w:val="20"/>
          <w:u w:val="none"/>
          <w:vertAlign w:val="baseline"/>
        </w:rPr>
        <w:t xml:space="preserve">  8/ </w:t>
      </w:r>
      <w:hyperlink r:id="rId39" w:history="1">
        <w:r>
          <w:rPr>
            <w:rFonts w:ascii="arial" w:eastAsia="arial" w:hAnsi="arial" w:cs="arial"/>
            <w:b w:val="0"/>
            <w:i/>
            <w:strike w:val="0"/>
            <w:noProof w:val="0"/>
            <w:color w:val="0077CC"/>
            <w:position w:val="0"/>
            <w:sz w:val="20"/>
            <w:u w:val="single"/>
            <w:vertAlign w:val="baseline"/>
          </w:rPr>
          <w:t>pic.twitter.com/WdjVYYeg9N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Zhao (@DanielBZhao) </w:t>
      </w:r>
      <w:hyperlink r:id="rId40"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economy 'not fully free from clutch of Covid'  </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Today's disappointing payrolls number</w:t>
        </w:r>
      </w:hyperlink>
      <w:r>
        <w:rPr>
          <w:rFonts w:ascii="arial" w:eastAsia="arial" w:hAnsi="arial" w:cs="arial"/>
          <w:b w:val="0"/>
          <w:i w:val="0"/>
          <w:strike w:val="0"/>
          <w:noProof w:val="0"/>
          <w:color w:val="000000"/>
          <w:position w:val="0"/>
          <w:sz w:val="20"/>
          <w:u w:val="none"/>
          <w:vertAlign w:val="baseline"/>
        </w:rPr>
        <w:t xml:space="preserve">  suggests that the latest wave of Covid infections may be dampening the pace of economic recovery more than had been anticipated, says Mike Bell,  global market strategist at J.P. Morgan Asset Management: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sensitive leisure and hospitality sector, which has been the biggest driver of the labour market recovery over the last six months, was the biggest disappointment, adding barely any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recent drop in consumer confidence, this data adds to the sense that the economy is not yet fully free from the clutch of Covid. We think that the near term hit from the latest Covid wave will, mostly likely, only slightly delay the recovery, given still strong pent-up consumer savings but it does go to show that Fed tapering by the end of the year isn't a done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Bunker, economist at  Indeed.com, has pulled together some excellent charts from today's jobs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highlight the impact of Covid on the labor market, as the jobs recovery was knocked back in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news: transportation and warehousing employment now about pre-pandemic levels. Bad news: leisure and hospitality jobs are still down 10% and didn't grow in August. </w:t>
      </w:r>
      <w:hyperlink r:id="rId41" w:history="1">
        <w:r>
          <w:rPr>
            <w:rFonts w:ascii="arial" w:eastAsia="arial" w:hAnsi="arial" w:cs="arial"/>
            <w:b w:val="0"/>
            <w:i/>
            <w:strike w:val="0"/>
            <w:noProof w:val="0"/>
            <w:color w:val="0077CC"/>
            <w:position w:val="0"/>
            <w:sz w:val="20"/>
            <w:u w:val="single"/>
            <w:vertAlign w:val="baseline"/>
          </w:rPr>
          <w:t>pic.twitter.com/V8ws5qdLJ3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Bunker (@nick_bunker) </w:t>
      </w:r>
      <w:hyperlink r:id="rId42"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enltrJob finding fell in August as well as fewer people moved into employment </w:t>
      </w:r>
      <w:hyperlink r:id="rId43" w:history="1">
        <w:r>
          <w:rPr>
            <w:rFonts w:ascii="arial" w:eastAsia="arial" w:hAnsi="arial" w:cs="arial"/>
            <w:b w:val="0"/>
            <w:i/>
            <w:strike w:val="0"/>
            <w:noProof w:val="0"/>
            <w:color w:val="0077CC"/>
            <w:position w:val="0"/>
            <w:sz w:val="20"/>
            <w:u w:val="single"/>
            <w:vertAlign w:val="baseline"/>
          </w:rPr>
          <w:t>pic.twitter.com/xEHkuxXAj0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Bunker (@nick_bunker) </w:t>
      </w:r>
      <w:hyperlink r:id="rId44"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enltrEmployment dropped in the most-COVID sensitive sectors in August. </w:t>
      </w:r>
      <w:hyperlink r:id="rId45" w:history="1">
        <w:r>
          <w:rPr>
            <w:rFonts w:ascii="arial" w:eastAsia="arial" w:hAnsi="arial" w:cs="arial"/>
            <w:b w:val="0"/>
            <w:i/>
            <w:strike w:val="0"/>
            <w:noProof w:val="0"/>
            <w:color w:val="0077CC"/>
            <w:position w:val="0"/>
            <w:sz w:val="20"/>
            <w:u w:val="single"/>
            <w:vertAlign w:val="baseline"/>
          </w:rPr>
          <w:t>pic.twitter.com/d18rtlrJZ0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Bunker (@nick_bunker) </w:t>
      </w:r>
      <w:hyperlink r:id="rId46"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enltrJob finding fell in August as well as fewer people moved into employment </w:t>
      </w:r>
      <w:hyperlink r:id="rId43" w:history="1">
        <w:r>
          <w:rPr>
            <w:rFonts w:ascii="arial" w:eastAsia="arial" w:hAnsi="arial" w:cs="arial"/>
            <w:b w:val="0"/>
            <w:i/>
            <w:strike w:val="0"/>
            <w:noProof w:val="0"/>
            <w:color w:val="0077CC"/>
            <w:position w:val="0"/>
            <w:sz w:val="20"/>
            <w:u w:val="single"/>
            <w:vertAlign w:val="baseline"/>
          </w:rPr>
          <w:t>pic.twitter.com/xEHkuxXAj0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Bunker (@nick_bunker) </w:t>
      </w:r>
      <w:hyperlink r:id="rId44"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enltrStriking gender divergence in prime-age LFPR: up for men and down for women. </w:t>
      </w:r>
      <w:hyperlink r:id="rId47" w:history="1">
        <w:r>
          <w:rPr>
            <w:rFonts w:ascii="arial" w:eastAsia="arial" w:hAnsi="arial" w:cs="arial"/>
            <w:b w:val="0"/>
            <w:i/>
            <w:strike w:val="0"/>
            <w:noProof w:val="0"/>
            <w:color w:val="0077CC"/>
            <w:position w:val="0"/>
            <w:sz w:val="20"/>
            <w:u w:val="single"/>
            <w:vertAlign w:val="baseline"/>
          </w:rPr>
          <w:t>pic.twitter.com/YZasVSeqWs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Bunker (@nick_bunker) </w:t>
      </w:r>
      <w:hyperlink r:id="rId48"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(LFPR is the labor force participation rate - the percentage of people available for work, so either employed or looking for a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Professional and business services firms created 74,000 new jobs last month - including 19,000 in architectural and engineering services, and 10,000 in computer systems design and related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Transportation and warehousing also kept hiring -- adding 53,000 jobs in August, which takes employment in the industry slightly above its pre-pandemic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37,000 increase in manufacturing jobs in August, despite the supply chain problems, but this sector is still missing 378,000 jobs compared to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big red flag in the August jobs report: Job LOSSES in retail and restaurants -- likely b/c of the Delta variant. Retail: -29,000 jobs Restaurants: -42,000 Job gains elsewhere: Biz: +74,000 jobs Warehouse: +53,000 Manufacturing: +37,000 Entertainment: +36,000 IT: +17,000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Long (@byHeatherLong) </w:t>
      </w:r>
      <w:hyperlink r:id="rId49"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Leisure and hospitality jobs recovery falters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Employment levels across America's leisure and hospitality firms was unchanged last month, in a clear sign that the Delta variant is hitting the labor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arts, entertainment, and recreation firms added 36,000 jobs, this was more than offset by a loss of 42,000 jobs in food services and drinking 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indicates that the booming reopening trade has faltered.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enltrZERO JOBS added in leisure and hospitality. 41.5k jobs lost in food services and drinking places. That has delta variant written all over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Bunker (@nick_bunker) </w:t>
      </w:r>
      <w:hyperlink r:id="rId50"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ol' 0 in leisure &amp; hospitality drove the slowdown in August. Retail also lost 28,500 jobs as the reopening halted. Despite reports of labor shortages, seems the slowdown in demand was enough to discourage hiring in August. </w:t>
      </w:r>
      <w:hyperlink r:id="rId33" w:history="1">
        <w:r>
          <w:rPr>
            <w:rFonts w:ascii="arial" w:eastAsia="arial" w:hAnsi="arial" w:cs="arial"/>
            <w:b w:val="0"/>
            <w:i/>
            <w:strike w:val="0"/>
            <w:noProof w:val="0"/>
            <w:color w:val="0077CC"/>
            <w:position w:val="0"/>
            <w:sz w:val="20"/>
            <w:u w:val="single"/>
            <w:vertAlign w:val="baseline"/>
          </w:rPr>
          <w:t>#jobsreport</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#jobsday</w:t>
        </w:r>
      </w:hyperlink>
      <w:r>
        <w:rPr>
          <w:rFonts w:ascii="arial" w:eastAsia="arial" w:hAnsi="arial" w:cs="arial"/>
          <w:b w:val="0"/>
          <w:i w:val="0"/>
          <w:strike w:val="0"/>
          <w:noProof w:val="0"/>
          <w:color w:val="000000"/>
          <w:position w:val="0"/>
          <w:sz w:val="20"/>
          <w:u w:val="none"/>
          <w:vertAlign w:val="baseline"/>
        </w:rPr>
        <w:t xml:space="preserve">  4/ </w:t>
      </w:r>
      <w:hyperlink r:id="rId51" w:history="1">
        <w:r>
          <w:rPr>
            <w:rFonts w:ascii="arial" w:eastAsia="arial" w:hAnsi="arial" w:cs="arial"/>
            <w:b w:val="0"/>
            <w:i/>
            <w:strike w:val="0"/>
            <w:noProof w:val="0"/>
            <w:color w:val="0077CC"/>
            <w:position w:val="0"/>
            <w:sz w:val="20"/>
            <w:u w:val="single"/>
            <w:vertAlign w:val="baseline"/>
          </w:rPr>
          <w:t>pic.twitter.com/AbScqngsa3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Zhao (@DanielBZhao) </w:t>
      </w:r>
      <w:hyperlink r:id="rId52"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Leisure and hospitality had been adding an average of 350,000 new jobs per month over the prior 6 months, as the rollout of vaccinations had allowed restrictions to ease, and restaurants and bars to welcome customers back again.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net jobs gained for the month in the hard-hit leisure and hospitality looks like one of the clearest signals we have so far of how Delta is hitting the economy. </w:t>
      </w:r>
      <w:hyperlink r:id="rId53" w:history="1">
        <w:r>
          <w:rPr>
            <w:rFonts w:ascii="arial" w:eastAsia="arial" w:hAnsi="arial" w:cs="arial"/>
            <w:b w:val="0"/>
            <w:i/>
            <w:strike w:val="0"/>
            <w:noProof w:val="0"/>
            <w:color w:val="0077CC"/>
            <w:position w:val="0"/>
            <w:sz w:val="20"/>
            <w:u w:val="single"/>
            <w:vertAlign w:val="baseline"/>
          </w:rPr>
          <w:t>pic.twitter.com/ilvcvfC3Hw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Megan Cassella (@mmcassella) </w:t>
      </w:r>
      <w:hyperlink r:id="rId54"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enltrLeisure &amp; hospitality had been the major driver of job growth in recent months. It was flat in August, and food service jobs actually fell. </w:t>
      </w:r>
      <w:hyperlink r:id="rId55" w:history="1">
        <w:r>
          <w:rPr>
            <w:rFonts w:ascii="arial" w:eastAsia="arial" w:hAnsi="arial" w:cs="arial"/>
            <w:b w:val="0"/>
            <w:i/>
            <w:strike w:val="0"/>
            <w:noProof w:val="0"/>
            <w:color w:val="0077CC"/>
            <w:position w:val="0"/>
            <w:sz w:val="20"/>
            <w:u w:val="single"/>
            <w:vertAlign w:val="baseline"/>
          </w:rPr>
          <w:t>pic.twitter.com/CY17YJcJeL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Casselman (@bencasselman) </w:t>
      </w:r>
      <w:hyperlink r:id="rId56"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Retailers cut around 29,000 jobs in August, including 23,000 jobs lost at food and beverage stores and 13,000 at building material and garden supply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snap reaction to the jobs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enltrNon-Farm Payrolls RECAP The UGLY ?? *NFP +235K vs. 750K forecast *WORST read since Dec 2020 The GOOD ?? *July </w:t>
      </w:r>
      <w:hyperlink r:id="rId57" w:history="1">
        <w:r>
          <w:rPr>
            <w:rFonts w:ascii="arial" w:eastAsia="arial" w:hAnsi="arial" w:cs="arial"/>
            <w:b w:val="0"/>
            <w:i/>
            <w:strike w:val="0"/>
            <w:noProof w:val="0"/>
            <w:color w:val="0077CC"/>
            <w:position w:val="0"/>
            <w:sz w:val="20"/>
            <w:u w:val="single"/>
            <w:vertAlign w:val="baseline"/>
          </w:rPr>
          <w:t>#NFP</w:t>
        </w:r>
      </w:hyperlink>
      <w:r>
        <w:rPr>
          <w:rFonts w:ascii="arial" w:eastAsia="arial" w:hAnsi="arial" w:cs="arial"/>
          <w:b w:val="0"/>
          <w:i w:val="0"/>
          <w:strike w:val="0"/>
          <w:noProof w:val="0"/>
          <w:color w:val="000000"/>
          <w:position w:val="0"/>
          <w:sz w:val="20"/>
          <w:u w:val="none"/>
          <w:vertAlign w:val="baseline"/>
        </w:rPr>
        <w:t xml:space="preserve">  revised up to 1.05M *Unemploy 5.2% vs. 5.4% *Avg Earnings 0.6% vs. 0.4% NO CHANGE ?? *Participation Rate *Avg Weekly Hours 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 Lien (@kathylienfx) </w:t>
      </w:r>
      <w:hyperlink r:id="rId58"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enltr????August </w:t>
      </w:r>
      <w:hyperlink r:id="rId33" w:history="1">
        <w:r>
          <w:rPr>
            <w:rFonts w:ascii="arial" w:eastAsia="arial" w:hAnsi="arial" w:cs="arial"/>
            <w:b w:val="0"/>
            <w:i/>
            <w:strike w:val="0"/>
            <w:noProof w:val="0"/>
            <w:color w:val="0077CC"/>
            <w:position w:val="0"/>
            <w:sz w:val="20"/>
            <w:u w:val="single"/>
            <w:vertAlign w:val="baseline"/>
          </w:rPr>
          <w:t>#Jobsreport</w:t>
        </w:r>
      </w:hyperlink>
      <w:r>
        <w:rPr>
          <w:rFonts w:ascii="arial" w:eastAsia="arial" w:hAnsi="arial" w:cs="arial"/>
          <w:b w:val="0"/>
          <w:i w:val="0"/>
          <w:strike w:val="0"/>
          <w:noProof w:val="0"/>
          <w:color w:val="000000"/>
          <w:position w:val="0"/>
          <w:sz w:val="20"/>
          <w:u w:val="none"/>
          <w:vertAlign w:val="baseline"/>
        </w:rPr>
        <w:t xml:space="preserve">  : "It's a softie" ??Payrolls +235k ??Private +243k  ??Goods +40k  ??Services +203k ??Gov -8k ??Revisions??134k ? </w:t>
      </w:r>
      <w:hyperlink r:id="rId59" w:history="1">
        <w:r>
          <w:rPr>
            <w:rFonts w:ascii="arial" w:eastAsia="arial" w:hAnsi="arial" w:cs="arial"/>
            <w:b w:val="0"/>
            <w:i/>
            <w:strike w:val="0"/>
            <w:noProof w:val="0"/>
            <w:color w:val="0077CC"/>
            <w:position w:val="0"/>
            <w:sz w:val="20"/>
            <w:u w:val="single"/>
            <w:vertAlign w:val="baseline"/>
          </w:rPr>
          <w:t>#Unemployment</w:t>
        </w:r>
      </w:hyperlink>
      <w:r>
        <w:rPr>
          <w:rFonts w:ascii="arial" w:eastAsia="arial" w:hAnsi="arial" w:cs="arial"/>
          <w:b w:val="0"/>
          <w:i w:val="0"/>
          <w:strike w:val="0"/>
          <w:noProof w:val="0"/>
          <w:color w:val="000000"/>
          <w:position w:val="0"/>
          <w:sz w:val="20"/>
          <w:u w:val="none"/>
          <w:vertAlign w:val="baseline"/>
        </w:rPr>
        <w:t xml:space="preserve">  5.2% (-0.2pt) ??Participation rate 61.7% (flat) ?Wages +0.6% ??Job loss vs Feb'20: 5.3mn ??Share regained:76% </w:t>
      </w:r>
      <w:hyperlink r:id="rId60" w:history="1">
        <w:r>
          <w:rPr>
            <w:rFonts w:ascii="arial" w:eastAsia="arial" w:hAnsi="arial" w:cs="arial"/>
            <w:b w:val="0"/>
            <w:i/>
            <w:strike w:val="0"/>
            <w:noProof w:val="0"/>
            <w:color w:val="0077CC"/>
            <w:position w:val="0"/>
            <w:sz w:val="20"/>
            <w:u w:val="single"/>
            <w:vertAlign w:val="baseline"/>
          </w:rPr>
          <w:t>pic.twitter.com/rhytXW8ctr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Gregory Daco (@GregDaco) </w:t>
      </w:r>
      <w:hyperlink r:id="rId61"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economy added just 235Kjobs in August. Less than July (which was revised up) and unfortunately less than expected (+725k). Unemployment dips to 5.2% from 5.4%. </w:t>
      </w:r>
      <w:hyperlink r:id="rId62" w:history="1">
        <w:r>
          <w:rPr>
            <w:rFonts w:ascii="arial" w:eastAsia="arial" w:hAnsi="arial" w:cs="arial"/>
            <w:b w:val="0"/>
            <w:i/>
            <w:strike w:val="0"/>
            <w:noProof w:val="0"/>
            <w:color w:val="0077CC"/>
            <w:position w:val="0"/>
            <w:sz w:val="20"/>
            <w:u w:val="single"/>
            <w:vertAlign w:val="baseline"/>
          </w:rPr>
          <w:t>pic.twitter.com/ZTqUdhdvNC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Rattner (@SteveRattner) </w:t>
      </w:r>
      <w:hyperlink r:id="rId63"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Jobless rate drops to 5.2%, earnings pick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unemployment rate has dropped to 5.2%, from 5.4%, with the number of people out of work edging down to 8.4m.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measures are down considerably from their highs at the end of the February-April 2020 recession. But, they're still sharply above their levels before the pandemic (3.5 % and 5.7m,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enltr*U.S. AUGUST PAYROLLS INCREASE 235,000; EST. 732,500 though *U.S. AUG. UNEMPLOYMENT RATE FALLS TO 5.2% VS 5.4% You know what that means: Check the labor force participation rate (unchanged).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Chappatta (@BChappatta) </w:t>
      </w:r>
      <w:hyperlink r:id="rId64"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just stagnant at these current levels. Here's the trend in labor force participation since the end of the Great Recession. </w:t>
      </w:r>
      <w:hyperlink r:id="rId65" w:history="1">
        <w:r>
          <w:rPr>
            <w:rFonts w:ascii="arial" w:eastAsia="arial" w:hAnsi="arial" w:cs="arial"/>
            <w:b w:val="0"/>
            <w:i/>
            <w:strike w:val="0"/>
            <w:noProof w:val="0"/>
            <w:color w:val="0077CC"/>
            <w:position w:val="0"/>
            <w:sz w:val="20"/>
            <w:u w:val="single"/>
            <w:vertAlign w:val="baseline"/>
          </w:rPr>
          <w:t>pic.twitter.com/HXigKimxep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Chappatta (@BChappatta) </w:t>
      </w:r>
      <w:hyperlink r:id="rId66"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Earnings growth has picked up, though, in the battle to hire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Labor Statistics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hourly earnings for all employees on private nonfarm payrolls rose by 17 cents to $30.73 in August, following increases in the prior 4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average hourly earnings of private-sector production and nonsupervisory employees rose by 14 cents to $25.99.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for recent months suggest that the rising demand for labor associated with the recovery from the pandemic may have put upward pressure on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enltrAll the while, growth in average hourly earnings continues to come in strong. +0.6% m/m. For context, there was not a move that high in *any month* from July 2009 to Feb.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Chappatta (@BChappatta) </w:t>
      </w:r>
      <w:hyperlink r:id="rId67"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just 235,000, August's jobs growth was much weaker than the average monthly gains so far this year, of 586,000.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there were job gains in professional and business services, transportation and warehousing, private education, manufacturing, and other services, says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employment in retail trade declined over the month - a worrying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added just 235,000 new jobs in August amid Delta variant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The US added just 235,000 new jobs in August, a sharp and disappointing slowdown in hiring.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much weaker than expected, as the Delta variant of Covid-19 hit America's economy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235K NFP. Worse than even the lowest estimate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Harrison (@edwardnh) </w:t>
      </w:r>
      <w:hyperlink r:id="rId68"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that the pandemic is now hurting the labor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August, the number of people hospitalised with Covid-19 in the US </w:t>
      </w:r>
      <w:hyperlink r:id="rId69" w:history="1">
        <w:r>
          <w:rPr>
            <w:rFonts w:ascii="arial" w:eastAsia="arial" w:hAnsi="arial" w:cs="arial"/>
            <w:b w:val="0"/>
            <w:i/>
            <w:strike w:val="0"/>
            <w:noProof w:val="0"/>
            <w:color w:val="0077CC"/>
            <w:position w:val="0"/>
            <w:sz w:val="20"/>
            <w:u w:val="single"/>
            <w:vertAlign w:val="baseline"/>
          </w:rPr>
          <w:t>rose above 100,000 for the first time since January</w:t>
        </w:r>
      </w:hyperlink>
      <w:r>
        <w:rPr>
          <w:rFonts w:ascii="arial" w:eastAsia="arial" w:hAnsi="arial" w:cs="arial"/>
          <w:b w:val="0"/>
          <w:i w:val="0"/>
          <w:strike w:val="0"/>
          <w:noProof w:val="0"/>
          <w:color w:val="000000"/>
          <w:position w:val="0"/>
          <w:sz w:val="20"/>
          <w:u w:val="none"/>
          <w:vertAlign w:val="baseline"/>
        </w:rPr>
        <w:t xml:space="preserve"> , with hospitalizations of people under the age of 50 </w:t>
      </w:r>
      <w:hyperlink r:id="rId70" w:history="1">
        <w:r>
          <w:rPr>
            <w:rFonts w:ascii="arial" w:eastAsia="arial" w:hAnsi="arial" w:cs="arial"/>
            <w:b w:val="0"/>
            <w:i/>
            <w:strike w:val="0"/>
            <w:noProof w:val="0"/>
            <w:color w:val="0077CC"/>
            <w:position w:val="0"/>
            <w:sz w:val="20"/>
            <w:u w:val="single"/>
            <w:vertAlign w:val="baseline"/>
          </w:rPr>
          <w:t>at the highest level</w:t>
        </w:r>
      </w:hyperlink>
      <w:r>
        <w:rPr>
          <w:rFonts w:ascii="arial" w:eastAsia="arial" w:hAnsi="arial" w:cs="arial"/>
          <w:b w:val="0"/>
          <w:i w:val="0"/>
          <w:strike w:val="0"/>
          <w:noProof w:val="0"/>
          <w:color w:val="000000"/>
          <w:position w:val="0"/>
          <w:sz w:val="20"/>
          <w:u w:val="none"/>
          <w:vertAlign w:val="baseline"/>
        </w:rPr>
        <w:t xml:space="preserve">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July's non-farm payroll has been revised higher, to show that just over 1 million jobs were created that month - but overall, this is still a blow.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enltrAugust nonfarm payrolls much weaker at 235k vs. 733k est. &amp; 1.05M in prior month (rev up from 943k) </w:t>
      </w:r>
      <w:hyperlink r:id="rId71" w:history="1">
        <w:r>
          <w:rPr>
            <w:rFonts w:ascii="arial" w:eastAsia="arial" w:hAnsi="arial" w:cs="arial"/>
            <w:b w:val="0"/>
            <w:i/>
            <w:strike w:val="0"/>
            <w:noProof w:val="0"/>
            <w:color w:val="0077CC"/>
            <w:position w:val="0"/>
            <w:sz w:val="20"/>
            <w:u w:val="single"/>
            <w:vertAlign w:val="baseline"/>
          </w:rPr>
          <w:t>pic.twitter.com/FG2unIsYae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Ann Sonders (@LizAnnSonders) </w:t>
      </w:r>
      <w:hyperlink r:id="rId72"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US jobs report will be closely watched by the US Federal Reserve, as it ponders when it might begin slowing its bond-buying stimulus programme, and how rapidly.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Thomson-Cook, Chief Economist at international business payments firm </w:t>
      </w:r>
      <w:hyperlink r:id="rId73" w:history="1">
        <w:r>
          <w:rPr>
            <w:rFonts w:ascii="arial" w:eastAsia="arial" w:hAnsi="arial" w:cs="arial"/>
            <w:b w:val="0"/>
            <w:i/>
            <w:strike w:val="0"/>
            <w:noProof w:val="0"/>
            <w:color w:val="0077CC"/>
            <w:position w:val="0"/>
            <w:sz w:val="20"/>
            <w:u w:val="single"/>
            <w:vertAlign w:val="baseline"/>
          </w:rPr>
          <w:t>Equals Money</w:t>
        </w:r>
      </w:hyperlink>
      <w:r>
        <w:rPr>
          <w:rFonts w:ascii="arial" w:eastAsia="arial" w:hAnsi="arial" w:cs="arial"/>
          <w:b w:val="0"/>
          <w:i w:val="0"/>
          <w:strike w:val="0"/>
          <w:noProof w:val="0"/>
          <w:color w:val="000000"/>
          <w:position w:val="0"/>
          <w:sz w:val="20"/>
          <w:u w:val="none"/>
          <w:vertAlign w:val="baseline"/>
        </w:rPr>
        <w:t xml:space="preserve"> ,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Non-Farm payrolls are expected to rise by 725k and the unemployment rate is set to drop to 5.1% by 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string of positive data throughout the month of September could result in the Fed beginning to taper stimulus before the end of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nearly time for the final major economic news of the week -- the US Non-Farm Payroll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August's jobs report will show how the labor market fared </w:t>
      </w:r>
      <w:hyperlink r:id="rId74" w:history="1">
        <w:r>
          <w:rPr>
            <w:rFonts w:ascii="arial" w:eastAsia="arial" w:hAnsi="arial" w:cs="arial"/>
            <w:b w:val="0"/>
            <w:i/>
            <w:strike w:val="0"/>
            <w:noProof w:val="0"/>
            <w:color w:val="0077CC"/>
            <w:position w:val="0"/>
            <w:sz w:val="20"/>
            <w:u w:val="single"/>
            <w:vertAlign w:val="baseline"/>
          </w:rPr>
          <w:t>as Covid-19 cases rose rapidly this summer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Goldman Sachs predict jobs growth slowed last month, after </w:t>
      </w:r>
      <w:hyperlink r:id="rId75" w:history="1">
        <w:r>
          <w:rPr>
            <w:rFonts w:ascii="arial" w:eastAsia="arial" w:hAnsi="arial" w:cs="arial"/>
            <w:b w:val="0"/>
            <w:i/>
            <w:strike w:val="0"/>
            <w:noProof w:val="0"/>
            <w:color w:val="0077CC"/>
            <w:position w:val="0"/>
            <w:sz w:val="20"/>
            <w:u w:val="single"/>
            <w:vertAlign w:val="baseline"/>
          </w:rPr>
          <w:t>strong jobs gains in July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estimate nonfarm payrolls rose 500k in August, below consensus of +725k.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seasonal hurdle is relatively low in August, the monthly pace and cross-section of Big Data employment indicators are consistent with a sizeable drag from the Delta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there are a range of forecasts for August's Non-Farm Payroll (it's tricky to predict...)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7" w:history="1">
        <w:r>
          <w:rPr>
            <w:rFonts w:ascii="arial" w:eastAsia="arial" w:hAnsi="arial" w:cs="arial"/>
            <w:b w:val="0"/>
            <w:i/>
            <w:strike w:val="0"/>
            <w:noProof w:val="0"/>
            <w:color w:val="0077CC"/>
            <w:position w:val="0"/>
            <w:sz w:val="20"/>
            <w:u w:val="single"/>
            <w:vertAlign w:val="baseline"/>
          </w:rPr>
          <w:t>#NFP</w:t>
        </w:r>
      </w:hyperlink>
      <w:r>
        <w:rPr>
          <w:rFonts w:ascii="arial" w:eastAsia="arial" w:hAnsi="arial" w:cs="arial"/>
          <w:b w:val="0"/>
          <w:i w:val="0"/>
          <w:strike w:val="0"/>
          <w:noProof w:val="0"/>
          <w:color w:val="000000"/>
          <w:position w:val="0"/>
          <w:sz w:val="20"/>
          <w:u w:val="none"/>
          <w:vertAlign w:val="baseline"/>
        </w:rPr>
        <w:t xml:space="preserve">  AUGUST FORECASTS &gt;&gt; - Drop those guesses below ???? </w:t>
      </w:r>
      <w:hyperlink r:id="rId76" w:history="1">
        <w:r>
          <w:rPr>
            <w:rFonts w:ascii="arial" w:eastAsia="arial" w:hAnsi="arial" w:cs="arial"/>
            <w:b w:val="0"/>
            <w:i/>
            <w:strike w:val="0"/>
            <w:noProof w:val="0"/>
            <w:color w:val="0077CC"/>
            <w:position w:val="0"/>
            <w:sz w:val="20"/>
            <w:u w:val="single"/>
            <w:vertAlign w:val="baseline"/>
          </w:rPr>
          <w:t>pic.twitter.com/KhlszZBo0D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Newsquawk (@Newsquawk) </w:t>
      </w:r>
      <w:hyperlink r:id="rId77"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Outrage and at least one lawsuit has followed the Joe Biden administration's announcement this week that it would open tens of millions of acres in the Gulf of Mexico for oil and gas exploration in an effort to comply with a court 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Earthjustice, a non-profit public interest organization, has filed a </w:t>
      </w:r>
      <w:hyperlink r:id="rId78" w:history="1">
        <w:r>
          <w:rPr>
            <w:rFonts w:ascii="arial" w:eastAsia="arial" w:hAnsi="arial" w:cs="arial"/>
            <w:b w:val="0"/>
            <w:i/>
            <w:strike w:val="0"/>
            <w:noProof w:val="0"/>
            <w:color w:val="0077CC"/>
            <w:position w:val="0"/>
            <w:sz w:val="20"/>
            <w:u w:val="single"/>
            <w:vertAlign w:val="baseline"/>
          </w:rPr>
          <w:t>lawsuit</w:t>
        </w:r>
      </w:hyperlink>
      <w:r>
        <w:rPr>
          <w:rFonts w:ascii="arial" w:eastAsia="arial" w:hAnsi="arial" w:cs="arial"/>
          <w:b w:val="0"/>
          <w:i w:val="0"/>
          <w:strike w:val="0"/>
          <w:noProof w:val="0"/>
          <w:color w:val="000000"/>
          <w:position w:val="0"/>
          <w:sz w:val="20"/>
          <w:u w:val="none"/>
          <w:vertAlign w:val="baseline"/>
        </w:rPr>
        <w:t xml:space="preserve">  on behalf of four environmental groups in Washington DC federal court challenging the move. They alleged that the environmental analysis behind the auction is flawed and violated federal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Brettny Hardy, attorney for Earthjustice, described the decision as the Biden administration folding to the oil industry, despite the worsening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planet cannot handle more stress from oil and gas production and yet the Biden administration is plowing ahead with a lease sale that will have impacts for decades into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was filed on behalf of Healthy Gulf, Sierra Club, Friends of the Earth and the Center for Biological Diversity.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Lawsuit challenges Biden plan to sell oil and gas leases in Gulf of Mexico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Volvo Cars warns on sales as supply woes dent output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Swedish carmaker Volvo has warned that the supply chain crisis will hit its sales in the second half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Volvo, owned by China's Geely Holding, has reported that sales fell over 10% year-on-year in August, as material shortages forced it to temporarily halt production at some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fell 25% in Europe compared with August 2020, and were down 17% year-on-year in China, but they did rise 3%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Volvo Cars reported global sales of 45,786 cars in August, down 10.6 per cent compared with the same period last year. Overall underlying demand in the car industry and for Volvo Cars' products remained very robust.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mid-July, supplier shut-downs due to Covid-19 in South East Asia, especially in Malaysia, has worsened an already strained supply situation. These material shortages have led to temporary production halts at Volvo Cars' facilities in Sweden, Belgium, China and the US, with reduced production volumes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supply problems, Volvo now warns that sales could fall year-on-year in the second half 0f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Volvo Cars continues to monitor the situation and currently expects that, for the second half of 2021, it will be challenging to achieve the volume levels achieved during the same period in 2020. This will have an impact on revenue and profit, but Volvo Cars' </w:t>
      </w:r>
      <w:hyperlink r:id="rId80" w:history="1">
        <w:r>
          <w:rPr>
            <w:rFonts w:ascii="arial" w:eastAsia="arial" w:hAnsi="arial" w:cs="arial"/>
            <w:b w:val="0"/>
            <w:i/>
            <w:strike w:val="0"/>
            <w:noProof w:val="0"/>
            <w:color w:val="0077CC"/>
            <w:position w:val="0"/>
            <w:sz w:val="20"/>
            <w:u w:val="single"/>
            <w:vertAlign w:val="baseline"/>
          </w:rPr>
          <w:t>outlook for the full year 2021</w:t>
        </w:r>
      </w:hyperlink>
      <w:r>
        <w:rPr>
          <w:rFonts w:ascii="arial" w:eastAsia="arial" w:hAnsi="arial" w:cs="arial"/>
          <w:b w:val="0"/>
          <w:i w:val="0"/>
          <w:strike w:val="0"/>
          <w:noProof w:val="0"/>
          <w:color w:val="000000"/>
          <w:position w:val="0"/>
          <w:sz w:val="20"/>
          <w:u w:val="none"/>
          <w:vertAlign w:val="baseline"/>
        </w:rPr>
        <w:t xml:space="preserve">  still remains.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enltrVolvo warns on sales as supply woes dent output </w:t>
      </w:r>
      <w:hyperlink r:id="rId81" w:history="1">
        <w:r>
          <w:rPr>
            <w:rFonts w:ascii="arial" w:eastAsia="arial" w:hAnsi="arial" w:cs="arial"/>
            <w:b w:val="0"/>
            <w:i/>
            <w:strike w:val="0"/>
            <w:noProof w:val="0"/>
            <w:color w:val="0077CC"/>
            <w:position w:val="0"/>
            <w:sz w:val="20"/>
            <w:u w:val="single"/>
            <w:vertAlign w:val="baseline"/>
          </w:rPr>
          <w:t>https://t.co/PYfSeMsv7S</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pic.twitter.com/oapTdWmUXe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Automotive News (@Automotive_News) </w:t>
      </w:r>
      <w:hyperlink r:id="rId83"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housebuilder Berkeley Group has become the latest company to flag up  rising costs, although the strong housing market means sales are 'resilient'.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Berkeley told investors this morning that building material costs continue to rise -- blaming both the pandemic and the UK's departure from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sales market has been resilient, the operating environment remains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in the wider market, and in line with our year-end results update, we have continued to experience inflationary pressure in build costs during this period, principally through materials, and we are mindful of ongoing issues in the supply chain and labour market resulting from Brexit and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Berkeley also reported a "gradual firming"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market as lockdown restrictions have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reservations so far this financial year are in line with those achieved in the two years prior to the pandemic,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on track to meet its profit guidance and deliver a pre-tax profit for the year at or above the £518m reported in its last financial year [to 30 April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enltrBerkeley Group tempers profit update with inflation and Brexit impact warning </w:t>
      </w:r>
      <w:hyperlink r:id="rId84" w:history="1">
        <w:r>
          <w:rPr>
            <w:rFonts w:ascii="arial" w:eastAsia="arial" w:hAnsi="arial" w:cs="arial"/>
            <w:b w:val="0"/>
            <w:i/>
            <w:strike w:val="0"/>
            <w:noProof w:val="0"/>
            <w:color w:val="0077CC"/>
            <w:position w:val="0"/>
            <w:sz w:val="20"/>
            <w:u w:val="single"/>
            <w:vertAlign w:val="baseline"/>
          </w:rPr>
          <w:t>https://t.co/4u8AhC7MuF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Yahoo Finance UK (@YahooFinanceUK) </w:t>
      </w:r>
      <w:hyperlink r:id="rId85"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Doctors outside JP Morgan's HQ Photograph: Gareth Morris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Sixty doctors, nurses and other health professionals have staged a die-in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JP Morgan's Canary Wharf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to highlight the bank's investment in fossil fuels.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 was organised by 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groups, Doctors for </w:t>
      </w:r>
      <w:hyperlink r:id="rId86"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activist medics said this was their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far and that JP Morgan was the biggest funder of coal, oil and gas extraction. </w:t>
      </w:r>
      <w:hyperlink r:id="rId87" w:history="1">
        <w:r>
          <w:rPr>
            <w:rFonts w:ascii="arial" w:eastAsia="arial" w:hAnsi="arial" w:cs="arial"/>
            <w:b w:val="0"/>
            <w:i/>
            <w:strike w:val="0"/>
            <w:noProof w:val="0"/>
            <w:color w:val="0077CC"/>
            <w:position w:val="0"/>
            <w:sz w:val="20"/>
            <w:u w:val="single"/>
            <w:vertAlign w:val="baseline"/>
          </w:rPr>
          <w:t>Here's the full 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7" w:history="1">
        <w:r>
          <w:rPr>
            <w:rFonts w:ascii="arial" w:eastAsia="arial" w:hAnsi="arial" w:cs="arial"/>
            <w:b w:val="0"/>
            <w:i/>
            <w:strike w:val="0"/>
            <w:noProof w:val="0"/>
            <w:color w:val="0077CC"/>
            <w:position w:val="0"/>
            <w:sz w:val="20"/>
            <w:u w:val="single"/>
            <w:vertAlign w:val="baseline"/>
          </w:rPr>
          <w:t xml:space="preserve">Doctors stage XR die-in outside JP Morgan offices in </w:t>
        </w:r>
      </w:hyperlink>
      <w:hyperlink r:id="rId87" w:history="1">
        <w:r>
          <w:rPr>
            <w:rFonts w:ascii="arial" w:eastAsia="arial" w:hAnsi="arial" w:cs="arial"/>
            <w:b/>
            <w:i/>
            <w:strike w:val="0"/>
            <w:noProof w:val="0"/>
            <w:color w:val="0077CC"/>
            <w:position w:val="0"/>
            <w:sz w:val="20"/>
            <w:u w:val="single"/>
            <w:vertAlign w:val="baseline"/>
          </w:rPr>
          <w:t>London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retail sales drop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retail sales have fallen unexpectedly, adding to signs of an economic slowdown, led by a sharp drop in online shopping.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Retail sales across the euro area fell by 2.3% month-on month in July, much weaker than the 0.1% rise expected, EU statistics office Eurostat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Eurozone retail sales fell 2.3% in July, against no change expected. </w:t>
      </w:r>
      <w:hyperlink r:id="rId88" w:history="1">
        <w:r>
          <w:rPr>
            <w:rFonts w:ascii="arial" w:eastAsia="arial" w:hAnsi="arial" w:cs="arial"/>
            <w:b w:val="0"/>
            <w:i/>
            <w:strike w:val="0"/>
            <w:noProof w:val="0"/>
            <w:color w:val="0077CC"/>
            <w:position w:val="0"/>
            <w:sz w:val="20"/>
            <w:u w:val="single"/>
            <w:vertAlign w:val="baseline"/>
          </w:rPr>
          <w:t>pic.twitter.com/y3qYp7Xm7f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jeroen blokland (@jsblokland) </w:t>
      </w:r>
      <w:hyperlink r:id="rId89"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order and internet sales fell by 7.3% during the month -- suggesting that the pandemic boom in online shopping has faded as shops have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sales of non-food products dropped 3.5%, with automotive fuels down 1.6% and food, drinks and tobacco down 0.7%.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enltrEurozone July's 2.3% fall in retail sales was much lower than consensus forecasts (-0.4%) and shows all categories falling. Inflation is hurting consumers. August composite PMI also revised slightly down from the flash estimate. </w:t>
      </w:r>
      <w:hyperlink r:id="rId90" w:history="1">
        <w:r>
          <w:rPr>
            <w:rFonts w:ascii="arial" w:eastAsia="arial" w:hAnsi="arial" w:cs="arial"/>
            <w:b w:val="0"/>
            <w:i/>
            <w:strike w:val="0"/>
            <w:noProof w:val="0"/>
            <w:color w:val="0077CC"/>
            <w:position w:val="0"/>
            <w:sz w:val="20"/>
            <w:u w:val="single"/>
            <w:vertAlign w:val="baseline"/>
          </w:rPr>
          <w:t>pic.twitter.com/qIk2gEGGJM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Lacalle (@dlacalle_IA) </w:t>
      </w:r>
      <w:hyperlink r:id="rId91"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enltrYikes that number for retail sales in July for the euro area. The optimistic view is that this probably partly reflects a rotation towards services (or as </w:t>
      </w:r>
      <w:hyperlink r:id="rId92" w:history="1">
        <w:r>
          <w:rPr>
            <w:rFonts w:ascii="arial" w:eastAsia="arial" w:hAnsi="arial" w:cs="arial"/>
            <w:b w:val="0"/>
            <w:i/>
            <w:strike w:val="0"/>
            <w:noProof w:val="0"/>
            <w:color w:val="0077CC"/>
            <w:position w:val="0"/>
            <w:sz w:val="20"/>
            <w:u w:val="single"/>
            <w:vertAlign w:val="baseline"/>
          </w:rPr>
          <w:t>@OliverRakau</w:t>
        </w:r>
      </w:hyperlink>
      <w:r>
        <w:rPr>
          <w:rFonts w:ascii="arial" w:eastAsia="arial" w:hAnsi="arial" w:cs="arial"/>
          <w:b w:val="0"/>
          <w:i w:val="0"/>
          <w:strike w:val="0"/>
          <w:noProof w:val="0"/>
          <w:color w:val="000000"/>
          <w:position w:val="0"/>
          <w:sz w:val="20"/>
          <w:u w:val="none"/>
          <w:vertAlign w:val="baseline"/>
        </w:rPr>
        <w:t xml:space="preserve">  says people too busy drinking in bars), and also a summer lull for online shopping it seems. </w:t>
      </w:r>
      <w:hyperlink r:id="rId93" w:history="1">
        <w:r>
          <w:rPr>
            <w:rFonts w:ascii="arial" w:eastAsia="arial" w:hAnsi="arial" w:cs="arial"/>
            <w:b w:val="0"/>
            <w:i/>
            <w:strike w:val="0"/>
            <w:noProof w:val="0"/>
            <w:color w:val="0077CC"/>
            <w:position w:val="0"/>
            <w:sz w:val="20"/>
            <w:u w:val="single"/>
            <w:vertAlign w:val="baseline"/>
          </w:rPr>
          <w:t>pic.twitter.com/Bkx84GtJqO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Ángel Talavera (@atalaveraEcon) </w:t>
      </w:r>
      <w:hyperlink r:id="rId94"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monthly decreases in total retail trade were registered in Ireland (-5.9%), Germany (-5.1%) and Austria (-3.9%), while Croatia (+2.5%), Malta (+2.3%) and Luxembourg (+2.2%) saw the fastest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 annual basis, retail sales were still 3.1% higher than a year ago, in July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sales were revised up a little, to a rise of 1.8% from 1.5% month-on-month and to 5.4% from 5.0% year-on-year.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Birrell, Premier Miton  chief investment officer and manager of  Premier Miton Diversified Growth Fund,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worrying signs of late that the pace of the recovery is slowing, and that was backed up this morning by Eurozone retail sales figures for July. They fell 2.3% from June, significantly worse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COVID is still real and is likely to be with us for some time. While the recovery is still strong, doubts over the outlook will increase with every data point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shortage of semiconductors has also hurt car production in Germany this summer, points out Oliver Rakau of Oxford Economics: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enltrSemi-shortage triggered a further massive fall in German car production in August. Jul/Aug output is 21% below the (weak) Q2 average. That's worth a 0.5pp drag on Q3 GDP or thereabouts.... </w:t>
      </w:r>
      <w:hyperlink r:id="rId95" w:history="1">
        <w:r>
          <w:rPr>
            <w:rFonts w:ascii="arial" w:eastAsia="arial" w:hAnsi="arial" w:cs="arial"/>
            <w:b w:val="0"/>
            <w:i/>
            <w:strike w:val="0"/>
            <w:noProof w:val="0"/>
            <w:color w:val="0077CC"/>
            <w:position w:val="0"/>
            <w:sz w:val="20"/>
            <w:u w:val="single"/>
            <w:vertAlign w:val="baseline"/>
          </w:rPr>
          <w:t>pic.twitter.com/t5pEN0XANy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Rakau (@OliverRakau) </w:t>
      </w:r>
      <w:hyperlink r:id="rId96"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enltrOxford Economics, seasonally and working day adjusted. In order to make the VDA numbers more comparable to the official production data by destatis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Rakau (@OliverRakau) </w:t>
      </w:r>
      <w:hyperlink r:id="rId97"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Volkswagen warned that the semiconductor supply crunch could force it to slow production lines this autumn, adding to cuts that have been </w:t>
      </w:r>
      <w:hyperlink r:id="rId98" w:history="1">
        <w:r>
          <w:rPr>
            <w:rFonts w:ascii="arial" w:eastAsia="arial" w:hAnsi="arial" w:cs="arial"/>
            <w:b w:val="0"/>
            <w:i/>
            <w:strike w:val="0"/>
            <w:noProof w:val="0"/>
            <w:color w:val="0077CC"/>
            <w:position w:val="0"/>
            <w:sz w:val="20"/>
            <w:u w:val="single"/>
            <w:vertAlign w:val="baseline"/>
          </w:rPr>
          <w:t>in place since February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The 'disappointing' drop in UK service sector growth</w:t>
        </w:r>
      </w:hyperlink>
      <w:r>
        <w:rPr>
          <w:rFonts w:ascii="arial" w:eastAsia="arial" w:hAnsi="arial" w:cs="arial"/>
          <w:b w:val="0"/>
          <w:i w:val="0"/>
          <w:strike w:val="0"/>
          <w:noProof w:val="0"/>
          <w:color w:val="000000"/>
          <w:position w:val="0"/>
          <w:sz w:val="20"/>
          <w:u w:val="none"/>
          <w:vertAlign w:val="baseline"/>
        </w:rPr>
        <w:t xml:space="preserve">  last month shows that the economy has slowed, says Marc Cogliatti, Principal - Global Markets for Validus Risk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purchasing managers cited the 'pingdemic' and resulting staff shortages that meant they were unable to meet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coupled with data from the CBI, it is clear that economic growth has slowed so far in the second half of the year. However, it remains to be seen whether this is a temporary setback or whether it's the start of a more pronounced economic slowdown. On a positive note, it's the sixth consecutive month of expansion and business leaders remain optimistic for the months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also evident, is that supply constraints, a tight labour market and the rising cost of raw materials are pushing up prices. Consequently, we continue to expect the Bank of England to begin hiking interest rates mid next year with the primary objective of keeping inflation under control. In turn, expectations of higher rates should support the pound, particularly against the euro given that the ECB still appear a long way from beginning to tighten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Ruth Gregory of Capital Economics  thinks the Bank of England will hold off from raising interest rates until mid-2023, as some labour shortages are likely to ease next year, helping inflation to fall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shortages of heavy good vehicles (HGV) drivers have become more acute and have raised drivers' pay will do little to ease fears that higher wage growth could persistently lift CPI inflation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labour shortages spread to many more sectors, we don't think it will prompt the persistent wage and price pressures that might lead the Bank of England to raise interest rates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is also weighing on the economy, warns Duncan Brock, group director at the Chartered Institute of Procurement &amp;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sector companies say new business growth was subdued in August. Some cited Brexit trade frictions, with others pointing to a lack of inbound tourists this summer, or the winding back of the stamp duty holiday on house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Brock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99" w:history="1">
        <w:r>
          <w:rPr>
            <w:rFonts w:ascii="arial" w:eastAsia="arial" w:hAnsi="arial" w:cs="arial"/>
            <w:b w:val="0"/>
            <w:i/>
            <w:strike w:val="0"/>
            <w:noProof w:val="0"/>
            <w:color w:val="0077CC"/>
            <w:position w:val="0"/>
            <w:sz w:val="20"/>
            <w:u w:val="single"/>
            <w:vertAlign w:val="baseline"/>
          </w:rPr>
          <w:t>The third consecutive monthly fall in growth in the services sector</w:t>
        </w:r>
      </w:hyperlink>
      <w:r>
        <w:rPr>
          <w:rFonts w:ascii="arial" w:eastAsia="arial" w:hAnsi="arial" w:cs="arial"/>
          <w:b w:val="0"/>
          <w:i w:val="0"/>
          <w:strike w:val="0"/>
          <w:noProof w:val="0"/>
          <w:color w:val="000000"/>
          <w:position w:val="0"/>
          <w:sz w:val="20"/>
          <w:u w:val="none"/>
          <w:vertAlign w:val="baseline"/>
        </w:rPr>
        <w:t xml:space="preserve">  showed that a lack of staff and raw materials in August continued to rein back on recovery, after the spring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businesses were particularly hit by lockdowns and the loss of workforces, so it was no surprise that the opening of the UK economy led to the fastest levels of job creation in the sector since July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seekers had the pick of the crop in terms of opportunities, but employers had to offer higher wages and more benefits to relieve the restrictions in operating capacity leading to another rapid rise in business costs. This in turn resulted in higher prices to customers and it's difficult to say how long supply imbalances in the economy will persist.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third monthly fall in a row, new order growth failed to impress and work from overseas barely rose. Brexit continued to make its mark and supply shortages and logistics difficulties will pile on the pressure in the coming months but service companies remained buoyant about future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 sector firms were forced to hike wages last month in the battle for workers. </w:t>
      </w:r>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Today's PMI report</w:t>
        </w:r>
      </w:hyperlink>
      <w:r>
        <w:rPr>
          <w:rFonts w:ascii="arial" w:eastAsia="arial" w:hAnsi="arial" w:cs="arial"/>
          <w:b w:val="0"/>
          <w:i w:val="0"/>
          <w:strike w:val="0"/>
          <w:noProof w:val="0"/>
          <w:color w:val="000000"/>
          <w:position w:val="0"/>
          <w:sz w:val="20"/>
          <w:u w:val="none"/>
          <w:vertAlign w:val="baseline"/>
        </w:rPr>
        <w:t xml:space="preserve">  shows that the UK's competitive labour market conditions led to steep wage pressures during August across the services sector (which includes hospitality firms, transport companies, IT, finance and business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pay pressures, rising fuel bills and greater transport costs were the main factors contributing to higher operating expenses in August. Around 44% of the survey panel reported an increase in overall cost burdens, while only 1% signalled a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the trend for input prices, latest data indicated that prices charged inflation eased only slightly from July's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HGV drivers are a good example, with haulage firms and retailers lifting wages and offering bonuses to attract and retain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driver , Tom Reddy, reported getting a 40% pay rise this week -- which he warns is likely to push up consumer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arrived to work today to discover a £7 per hour pay rise. A 40% increase... almost overnight. There are no drivers, things are about to get a bit tasty. Completely unsustainable, of course, so guess what happens to prices next? All your shit comes by lorry. All of it. </w:t>
      </w:r>
      <w:hyperlink r:id="rId100" w:history="1">
        <w:r>
          <w:rPr>
            <w:rFonts w:ascii="arial" w:eastAsia="arial" w:hAnsi="arial" w:cs="arial"/>
            <w:b w:val="0"/>
            <w:i/>
            <w:strike w:val="0"/>
            <w:noProof w:val="0"/>
            <w:color w:val="0077CC"/>
            <w:position w:val="0"/>
            <w:sz w:val="20"/>
            <w:u w:val="single"/>
            <w:vertAlign w:val="baseline"/>
          </w:rPr>
          <w:t>pic.twitter.com/aTYZQ8DpW8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(@thelorryist) </w:t>
      </w:r>
      <w:hyperlink r:id="rId101" w:history="1">
        <w:r>
          <w:rPr>
            <w:rFonts w:ascii="arial" w:eastAsia="arial" w:hAnsi="arial" w:cs="arial"/>
            <w:b w:val="0"/>
            <w:i/>
            <w:strike w:val="0"/>
            <w:noProof w:val="0"/>
            <w:color w:val="0077CC"/>
            <w:position w:val="0"/>
            <w:sz w:val="20"/>
            <w:u w:val="single"/>
            <w:vertAlign w:val="baseline"/>
          </w:rPr>
          <w:t>August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supply chain crisis drags growth down to six-month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supply chain crisis has dragged growth down to a six-month low, as companies struggle to handle shortages of staff and raw materials.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Activity weakened across the service sector in August, and rose at the slowest since the recovery began in March after the lockdown eased. Backlogs of works built up despite a surge in hiring.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according to the latest IHS Markit/ CIPS UK Services PMI Business Activity Index, just released -- matching </w:t>
      </w:r>
      <w:hyperlink r:id="rId102" w:history="1">
        <w:r>
          <w:rPr>
            <w:rFonts w:ascii="arial" w:eastAsia="arial" w:hAnsi="arial" w:cs="arial"/>
            <w:b w:val="0"/>
            <w:i/>
            <w:strike w:val="0"/>
            <w:noProof w:val="0"/>
            <w:color w:val="0077CC"/>
            <w:position w:val="0"/>
            <w:sz w:val="20"/>
            <w:u w:val="single"/>
            <w:vertAlign w:val="baseline"/>
          </w:rPr>
          <w:t>a similar slowdown at factories reported earlier this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slowdown is partly due to a return to more normal demand after the initial post-pandemic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also widespread reports that shortages of staff and disrupted supply chains had constrained growth in August, says Markit -- as the lack of key workers such as lorry drivers hits retailers.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Services companies also reported a "solid increase" in backlogs of work across the service economy, which were overwhelmingly blamed on staff shortages.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surveyed in the report pointed to unexpectedly high levels of employee turnover, as well as absences due to COVID-19 isolation rules -- which were </w:t>
      </w:r>
      <w:hyperlink r:id="rId103" w:history="1">
        <w:r>
          <w:rPr>
            <w:rFonts w:ascii="arial" w:eastAsia="arial" w:hAnsi="arial" w:cs="arial"/>
            <w:b w:val="0"/>
            <w:i/>
            <w:strike w:val="0"/>
            <w:noProof w:val="0"/>
            <w:color w:val="0077CC"/>
            <w:position w:val="0"/>
            <w:sz w:val="20"/>
            <w:u w:val="single"/>
            <w:vertAlign w:val="baseline"/>
          </w:rPr>
          <w:t>relaxed for double-vaccinated people during August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pulled the UK Services PMI down to 55.0, towards the 50-point mark showing stagnation. That's down from 59.6 in July, and sharply below below May's record high of 62.9.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upside, firms reported that staff recruitment picked up to its strongest since the survey began in July 1996 -- as businesses sought to rebuild workforce numbers in response to rising sales.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UK services </w:t>
      </w:r>
      <w:hyperlink r:id="rId20"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hit a 6-month low in August (55.0) with supply shortages contributing to slower growth. Meanwhile, staff recruitment picked up to a 25-year high, but competitive labour market conditions led to steep wage pressures. Read more: </w:t>
      </w:r>
      <w:hyperlink r:id="rId104" w:history="1">
        <w:r>
          <w:rPr>
            <w:rFonts w:ascii="arial" w:eastAsia="arial" w:hAnsi="arial" w:cs="arial"/>
            <w:b w:val="0"/>
            <w:i/>
            <w:strike w:val="0"/>
            <w:noProof w:val="0"/>
            <w:color w:val="0077CC"/>
            <w:position w:val="0"/>
            <w:sz w:val="20"/>
            <w:u w:val="single"/>
            <w:vertAlign w:val="baseline"/>
          </w:rPr>
          <w:t>https://t.co/Sc26NQB2AQ</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pic.twitter.com/Ptw495FqMd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106"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Output across the wider private sector also eased considerably in August, Markit adds -- with both service sector and manufacturing firms signalling the weakest growth for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 sector employment numbers jumped at the fastest pace since this index began in January 1998, largely fuelled by a rapid rise in recruitment across the service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report also shows that shortages of staff and raw materials acted as a constraint on the recovery in August, with supply chain disruption leading to an especially sharp rise in backlogs of work at manufacturing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Moore, Economics Director at  I HS Markit, which compiles the survey,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 sector lost momentum for the third consecutive month as the impact of looser pandemic restrictions faded in August. Many businesses suffered constraints on growth due to staff shortages, self-isolation rules and stretched supply chain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providers signalled the sharpest rise in employment since data collection began 25 years ago. Additional staff recruitment typically reflected efforts to return workforce numbers to pre-pandemic levels after widespread job cuts last year. Many survey respondents commented on long wait times to fill vacancies and an unexpectedly high staff turnover as the UK economy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 labour market conditions pushed up wages as service sector companies sought to attract and retain employees. The overall rate of input cost inflation remained steep, but eased from the record high seen in July. "Business optimism edged up to a three-month high during August, suggesting that service providers have become slightly more confident about longer-term prospects for demand and supply availability."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 shortage will lead to UK food price rises, industry warns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wholesale </w:t>
      </w:r>
      <w:hyperlink r:id="rId107" w:history="1">
        <w:r>
          <w:rPr>
            <w:rFonts w:ascii="arial" w:eastAsia="arial" w:hAnsi="arial" w:cs="arial"/>
            <w:b w:val="0"/>
            <w:i/>
            <w:strike w:val="0"/>
            <w:noProof w:val="0"/>
            <w:color w:val="0077CC"/>
            <w:position w:val="0"/>
            <w:sz w:val="20"/>
            <w:u w:val="single"/>
            <w:vertAlign w:val="baseline"/>
          </w:rPr>
          <w:t>food industry</w:t>
        </w:r>
      </w:hyperlink>
      <w:r>
        <w:rPr>
          <w:rFonts w:ascii="arial" w:eastAsia="arial" w:hAnsi="arial" w:cs="arial"/>
          <w:b w:val="0"/>
          <w:i w:val="0"/>
          <w:strike w:val="0"/>
          <w:noProof w:val="0"/>
          <w:color w:val="000000"/>
          <w:position w:val="0"/>
          <w:sz w:val="20"/>
          <w:u w:val="none"/>
          <w:vertAlign w:val="baseline"/>
        </w:rPr>
        <w:t xml:space="preserve">  is warning that it cannot protect consumers from price rises forever, as they face soaring transportation costs and are having to spend extra money on incentives in order to attract new workers.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cost of products such as </w:t>
      </w:r>
      <w:hyperlink r:id="rId108" w:history="1">
        <w:r>
          <w:rPr>
            <w:rFonts w:ascii="arial" w:eastAsia="arial" w:hAnsi="arial" w:cs="arial"/>
            <w:b w:val="0"/>
            <w:i/>
            <w:strike w:val="0"/>
            <w:noProof w:val="0"/>
            <w:color w:val="0077CC"/>
            <w:position w:val="0"/>
            <w:sz w:val="20"/>
            <w:u w:val="single"/>
            <w:vertAlign w:val="baseline"/>
          </w:rPr>
          <w:t>tomatoes</w:t>
        </w:r>
      </w:hyperlink>
      <w:r>
        <w:rPr>
          <w:rFonts w:ascii="arial" w:eastAsia="arial" w:hAnsi="arial" w:cs="arial"/>
          <w:b w:val="0"/>
          <w:i w:val="0"/>
          <w:strike w:val="0"/>
          <w:noProof w:val="0"/>
          <w:color w:val="000000"/>
          <w:position w:val="0"/>
          <w:sz w:val="20"/>
          <w:u w:val="none"/>
          <w:vertAlign w:val="baseline"/>
        </w:rPr>
        <w:t xml:space="preserve">  has almost doubled in the past year, while the price of vegetable oil stands at a 30-year high. A kilogram of tomatoes wholesale now costs £1.47 compared with 75p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Wholesale businesses are doing all they can to mitigate rising costs but will not be able to continue absorbing them, said Darren Labbett, the managing director of Woods Foodservice, a wholesaler that supplies the pub and restaurant trade. He said the industry was facing a "perfect storm" of adverse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trying our utmost to absorb as much of the increases as possible but we, as well as the rest of the supply chain, can't absorb those price increases forever," Labbett told BBC Radio 4's Today programme. "Vegetable oil is at its highest price now for over 30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taking other actions, and that's by ordering in more stock in advance and carrying more stock than we would normally carry. We have doubled the lead time to ensure if there are any delays due to a shortage of lorry drivers that it doesn't impact on the availability to our customers."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Labbett said it was not possible to stock up on fresh produce because of its short shelf life. More </w:t>
      </w:r>
      <w:hyperlink r:id="rId10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9" w:history="1">
        <w:r>
          <w:rPr>
            <w:rFonts w:ascii="arial" w:eastAsia="arial" w:hAnsi="arial" w:cs="arial"/>
            <w:b w:val="0"/>
            <w:i/>
            <w:strike w:val="0"/>
            <w:noProof w:val="0"/>
            <w:color w:val="0077CC"/>
            <w:position w:val="0"/>
            <w:sz w:val="20"/>
            <w:u w:val="single"/>
            <w:vertAlign w:val="baseline"/>
          </w:rPr>
          <w:t>Worker shortage will lead to UK food price rises, industry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United Nations food agency reported that food prices jumped in August, driven by strong gains for sugar, vegetable oils and some cereals -- partly caused by bad weather including droughts in America and frosts in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markets open cautiously ahead of jobs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have opened cautiously ahead of </w:t>
      </w:r>
      <w:hyperlink r:id="rId110" w:history="1">
        <w:r>
          <w:rPr>
            <w:rFonts w:ascii="arial" w:eastAsia="arial" w:hAnsi="arial" w:cs="arial"/>
            <w:b w:val="0"/>
            <w:i/>
            <w:strike w:val="0"/>
            <w:noProof w:val="0"/>
            <w:color w:val="0077CC"/>
            <w:position w:val="0"/>
            <w:sz w:val="20"/>
            <w:u w:val="single"/>
            <w:vertAlign w:val="baseline"/>
          </w:rPr>
          <w:t>the US jobs report</w:t>
        </w:r>
      </w:hyperlink>
      <w:r>
        <w:rPr>
          <w:rFonts w:ascii="arial" w:eastAsia="arial" w:hAnsi="arial" w:cs="arial"/>
          <w:b w:val="0"/>
          <w:i w:val="0"/>
          <w:strike w:val="0"/>
          <w:noProof w:val="0"/>
          <w:color w:val="000000"/>
          <w:position w:val="0"/>
          <w:sz w:val="20"/>
          <w:u w:val="none"/>
          <w:vertAlign w:val="baseline"/>
        </w:rPr>
        <w:t xml:space="preserve">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Stoxx 600 index is flat, while the FTSE 100 has gained 13 points or 0.2%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Melrose are the top riser on the FTSE 100, up 1.8% after reporting yesterday that trading was ahead of expectations as it benefits from the recovery in air travel. B arratt Developments (+1.3%) are also rallying after seeing i </w:t>
      </w:r>
      <w:hyperlink r:id="rId111" w:history="1">
        <w:r>
          <w:rPr>
            <w:rFonts w:ascii="arial" w:eastAsia="arial" w:hAnsi="arial" w:cs="arial"/>
            <w:b w:val="0"/>
            <w:i/>
            <w:strike w:val="0"/>
            <w:noProof w:val="0"/>
            <w:color w:val="0077CC"/>
            <w:position w:val="0"/>
            <w:sz w:val="20"/>
            <w:u w:val="single"/>
            <w:vertAlign w:val="baseline"/>
          </w:rPr>
          <w:t>ts revenues and profits jump in the pandemic housing boom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Wilson of Markets.com says today's Non-Farm Payroll reports are the main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 has tied monetary policy tightly to the labour market and is yet to see the 'substantial further progress' it requires to start tapering bond purchases, let alone raise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the pace of job creation will give markets a signal as to the pace and timing of the Fed's long-expected taper. Expectations are running around 720k for today's print.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 that </w:t>
      </w:r>
      <w:hyperlink r:id="rId112" w:history="1">
        <w:r>
          <w:rPr>
            <w:rFonts w:ascii="arial" w:eastAsia="arial" w:hAnsi="arial" w:cs="arial"/>
            <w:b w:val="0"/>
            <w:i/>
            <w:strike w:val="0"/>
            <w:noProof w:val="0"/>
            <w:color w:val="0077CC"/>
            <w:position w:val="0"/>
            <w:sz w:val="20"/>
            <w:u w:val="single"/>
            <w:vertAlign w:val="baseline"/>
          </w:rPr>
          <w:t>China's service sector slowdown</w:t>
        </w:r>
      </w:hyperlink>
      <w:r>
        <w:rPr>
          <w:rFonts w:ascii="arial" w:eastAsia="arial" w:hAnsi="arial" w:cs="arial"/>
          <w:b w:val="0"/>
          <w:i w:val="0"/>
          <w:strike w:val="0"/>
          <w:noProof w:val="0"/>
          <w:color w:val="000000"/>
          <w:position w:val="0"/>
          <w:sz w:val="20"/>
          <w:u w:val="none"/>
          <w:vertAlign w:val="baseline"/>
        </w:rPr>
        <w:t xml:space="preserve">  is casting a shadow.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jobs data, China's slowdown is a striking a downbeat note for risk this morning. Caixin's services PMI slid into contraction, hitting 46.7, its lowest reading since April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firms still growing despite 'rampant' cost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businesses are still growing at considerable pace despite a slight slowdown last month in the face of 'rampant' cost pressures, the latest PMI survey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firm IHS Markit's composite index, which tracks activity in the sector, has come in at 59.0 for August - showing one of the fastest growth rates in the last 15 years, but slower than the 60.2 seen in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slower than the 'flash' estimate of 59.5 in mid-August, which suggests momentum faded through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found another marked expansion in business activity during August, with strong jobs growth - as firms tried to boost their capacities to handle strong demand for goods and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confidence, though, eased to a five-month low (although it remains relatively high). And firms continued to report high costs - with input costs rising at a rate that was only fractionally below July's near 21-year high, and was once again driven by the manufacturing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Hayes, Senior Economist at IHS Markit,  said August was "another solid result for euro area businesses", with the the labour market is also performing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 of looser lockdown restrictions has fuelled two of the best expansions since mid-2006 in July and August, but a step down since the preliminary 'flash' number tells us that this growth momentum is fading.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growth will naturally lose some impetus as the post-lockdown boom peters out, there are a number of other downside factors at play. The Delta variant has taken hold in Europe, while further material shortages and transport bottlenecks continue to restrain business activity. Rampant cost increases also persist, but slightly weaker rates of input and output price inflation provided some respite to both businesses and consumers alike, however.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enltrBusiness activity across the French service sector rose sharply in August (PMI: 56.3), underpinned by strong expansions in sales and headcounts. However, inflationary pressures intensified with input price inflation picking up to a 10-year high. Read more: </w:t>
      </w:r>
      <w:hyperlink r:id="rId113" w:history="1">
        <w:r>
          <w:rPr>
            <w:rFonts w:ascii="arial" w:eastAsia="arial" w:hAnsi="arial" w:cs="arial"/>
            <w:b w:val="0"/>
            <w:i/>
            <w:strike w:val="0"/>
            <w:noProof w:val="0"/>
            <w:color w:val="0077CC"/>
            <w:position w:val="0"/>
            <w:sz w:val="20"/>
            <w:u w:val="single"/>
            <w:vertAlign w:val="baseline"/>
          </w:rPr>
          <w:t>https://t.co/uHdYWgSfjG</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pic.twitter.com/CmlPpsKnMb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115"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enltrAugust </w:t>
      </w:r>
      <w:hyperlink r:id="rId20"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data pointed to another increase in business activity across Germany's service sector with the </w:t>
      </w:r>
      <w:hyperlink r:id="rId20"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at 60.8. Higher sales in both domestic and international markets supported the rise, while optimism continued to be recorded. Read more: </w:t>
      </w:r>
      <w:hyperlink r:id="rId116" w:history="1">
        <w:r>
          <w:rPr>
            <w:rFonts w:ascii="arial" w:eastAsia="arial" w:hAnsi="arial" w:cs="arial"/>
            <w:b w:val="0"/>
            <w:i/>
            <w:strike w:val="0"/>
            <w:noProof w:val="0"/>
            <w:color w:val="0077CC"/>
            <w:position w:val="0"/>
            <w:sz w:val="20"/>
            <w:u w:val="single"/>
            <w:vertAlign w:val="baseline"/>
          </w:rPr>
          <w:t>https://t.co/MYkr9M67js</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pic.twitter.com/Gl8AKqhbgc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118"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Alibaba to invest billions by 2025 for 'common prosperity'     The offices of Chinese e-commerce firm Alibaba in Beijing. Photograph: Mark Schiefelbein/AP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Alibaba Group will invest 100bn yuan ($15.5bn) by 2025 in support of "common prosperity", it said, becoming the latest corporate giant to pledge support for the initiative driven by the president, </w:t>
      </w:r>
      <w:hyperlink r:id="rId119" w:history="1">
        <w:r>
          <w:rPr>
            <w:rFonts w:ascii="arial" w:eastAsia="arial" w:hAnsi="arial" w:cs="arial"/>
            <w:b w:val="0"/>
            <w:i/>
            <w:strike w:val="0"/>
            <w:noProof w:val="0"/>
            <w:color w:val="0077CC"/>
            <w:position w:val="0"/>
            <w:sz w:val="20"/>
            <w:u w:val="single"/>
            <w:vertAlign w:val="baseline"/>
          </w:rPr>
          <w:t>Xi Jinping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has been encouraging companies to share wealth as part of the effort to ease inequality in the world's second-largest economy. Other companies that have made similar announcements include Tencent Holdings, which also pledged 100bn yuan, and Geely Automobile.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government-backed Zhejiang News website said Alibaba's funds will go towards areas such as subsidies for small and medium-sized enterprises and improving insurance protection for gig economy workers such as couriers and ride-hailing drivers.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set up a 20bn yuan "common prosperity development fund", the newspaper said, with Alibaba confirming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0" w:history="1">
        <w:r>
          <w:rPr>
            <w:rFonts w:ascii="arial" w:eastAsia="arial" w:hAnsi="arial" w:cs="arial"/>
            <w:b w:val="0"/>
            <w:i/>
            <w:strike w:val="0"/>
            <w:noProof w:val="0"/>
            <w:color w:val="0077CC"/>
            <w:position w:val="0"/>
            <w:sz w:val="20"/>
            <w:u w:val="single"/>
            <w:vertAlign w:val="baseline"/>
          </w:rPr>
          <w:t>China's Alibaba to invest billions by 2025 for 'common prosperity'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1" w:history="1">
        <w:r>
          <w:rPr>
            <w:rFonts w:ascii="arial" w:eastAsia="arial" w:hAnsi="arial" w:cs="arial"/>
            <w:b w:val="0"/>
            <w:i/>
            <w:strike w:val="0"/>
            <w:noProof w:val="0"/>
            <w:color w:val="0077CC"/>
            <w:position w:val="0"/>
            <w:sz w:val="20"/>
            <w:u w:val="single"/>
            <w:vertAlign w:val="baseline"/>
          </w:rPr>
          <w:t>Xi Jinping's drive for economic equality comes at a delicate moment for China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Wood, head of fund research at Quilter, reckons </w:t>
      </w:r>
      <w:hyperlink r:id="rId122" w:history="1">
        <w:r>
          <w:rPr>
            <w:rFonts w:ascii="arial" w:eastAsia="arial" w:hAnsi="arial" w:cs="arial"/>
            <w:b w:val="0"/>
            <w:i/>
            <w:strike w:val="0"/>
            <w:noProof w:val="0"/>
            <w:color w:val="0077CC"/>
            <w:position w:val="0"/>
            <w:sz w:val="20"/>
            <w:u w:val="single"/>
            <w:vertAlign w:val="baseline"/>
          </w:rPr>
          <w:t>Yoshihide Suga's departure</w:t>
        </w:r>
      </w:hyperlink>
      <w:r>
        <w:rPr>
          <w:rFonts w:ascii="arial" w:eastAsia="arial" w:hAnsi="arial" w:cs="arial"/>
          <w:b w:val="0"/>
          <w:i w:val="0"/>
          <w:strike w:val="0"/>
          <w:noProof w:val="0"/>
          <w:color w:val="000000"/>
          <w:position w:val="0"/>
          <w:sz w:val="20"/>
          <w:u w:val="none"/>
          <w:vertAlign w:val="baseline"/>
        </w:rPr>
        <w:t xml:space="preserve">  won't mean the end of Japan's reflationary Abenomics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"Japanese Prime Minister Suga surprised the country today by announcing he would not be standing in the LDP leadership race, effectively stepping down after just a year. The news has been greeted with positive activity from investors, with the Nikkei up around 2%, in part due to hopes that a new leader might usher in more stimulus, as well as improving the party's chances at the upcoming general election. Suga's popularity had fallen significantly in recent months, in part due to the impact of the coronavirus response that has left many cities still in a state of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investors is whether we move back to a period of more unsettled politics and the rotating premiership we saw in the years before Shinzo Abe took power in 2012 for an extended period. The ruling LDP face a general election at the end of November, although at this stage it seems unlikely that other parties will be able to mount a sufficient challenge to whoever takes over from Suga. Whilst a new premier might bring the prospect of greater stimulus, it is unlikely that his successor will stray too far from current policies in other regards, and will remain pro-growth. As such, despite the potential for some political volatility in the short-term, we shouldn't expect to see the end of Abenomics anytime soon and thus investors can be confident that Japan will continue with its loose economic and fiscal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Topix index hits 30-year high as Suga to step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Topix stock market index has hit a 30-year high today, after prime minister </w:t>
      </w:r>
      <w:hyperlink r:id="rId123" w:history="1">
        <w:r>
          <w:rPr>
            <w:rFonts w:ascii="arial" w:eastAsia="arial" w:hAnsi="arial" w:cs="arial"/>
            <w:b w:val="0"/>
            <w:i/>
            <w:strike w:val="0"/>
            <w:noProof w:val="0"/>
            <w:color w:val="0077CC"/>
            <w:position w:val="0"/>
            <w:sz w:val="20"/>
            <w:u w:val="single"/>
            <w:vertAlign w:val="baseline"/>
          </w:rPr>
          <w:t>Yoshihide Suga</w:t>
        </w:r>
      </w:hyperlink>
      <w:r>
        <w:rPr>
          <w:rFonts w:ascii="arial" w:eastAsia="arial" w:hAnsi="arial" w:cs="arial"/>
          <w:b w:val="0"/>
          <w:i w:val="0"/>
          <w:strike w:val="0"/>
          <w:noProof w:val="0"/>
          <w:color w:val="000000"/>
          <w:position w:val="0"/>
          <w:sz w:val="20"/>
          <w:u w:val="none"/>
          <w:vertAlign w:val="baseline"/>
        </w:rPr>
        <w:t xml:space="preserve">  unexpectedly announced he will step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 is stepping aside from his party's leadership after less than a year, amid mounting discontent at his government's handling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Stocks rallied as traders calculated that a change of leadership could lead to greater government spending to stimulate the economy and fight Covid-19.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polls have shown support levels for the government hovering at about 25%, with </w:t>
      </w:r>
      <w:hyperlink r:id="rId124" w:history="1">
        <w:r>
          <w:rPr>
            <w:rFonts w:ascii="arial" w:eastAsia="arial" w:hAnsi="arial" w:cs="arial"/>
            <w:b w:val="0"/>
            <w:i/>
            <w:strike w:val="0"/>
            <w:noProof w:val="0"/>
            <w:color w:val="0077CC"/>
            <w:position w:val="0"/>
            <w:sz w:val="20"/>
            <w:u w:val="single"/>
            <w:vertAlign w:val="baseline"/>
          </w:rPr>
          <w:t>many cities still under a state of emergency</w:t>
        </w:r>
      </w:hyperlink>
      <w:r>
        <w:rPr>
          <w:rFonts w:ascii="arial" w:eastAsia="arial" w:hAnsi="arial" w:cs="arial"/>
          <w:b w:val="0"/>
          <w:i w:val="0"/>
          <w:strike w:val="0"/>
          <w:noProof w:val="0"/>
          <w:color w:val="000000"/>
          <w:position w:val="0"/>
          <w:sz w:val="20"/>
          <w:u w:val="none"/>
          <w:vertAlign w:val="baseline"/>
        </w:rPr>
        <w:t xml:space="preserve"> , ahead of a general election due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plus for equities-with a new person leading, there will be expectations over policy steps," said Naoki Fujiwara, chief fund manager at Shinkin Asset Management Co. in Tokyo ( </w:t>
      </w:r>
      <w:hyperlink r:id="rId125" w:history="1">
        <w:r>
          <w:rPr>
            <w:rFonts w:ascii="arial" w:eastAsia="arial" w:hAnsi="arial" w:cs="arial"/>
            <w:b w:val="0"/>
            <w:i/>
            <w:strike w:val="0"/>
            <w:noProof w:val="0"/>
            <w:color w:val="0077CC"/>
            <w:position w:val="0"/>
            <w:sz w:val="20"/>
            <w:u w:val="single"/>
            <w:vertAlign w:val="baseline"/>
          </w:rPr>
          <w:t>via Fortune</w:t>
        </w:r>
      </w:hyperlink>
      <w:r>
        <w:rPr>
          <w:rFonts w:ascii="arial" w:eastAsia="arial" w:hAnsi="arial" w:cs="arial"/>
          <w:b w:val="0"/>
          <w:i w:val="0"/>
          <w:strike w:val="0"/>
          <w:noProof w:val="0"/>
          <w:color w:val="000000"/>
          <w:position w:val="0"/>
          <w:sz w:val="20"/>
          <w:u w:val="none"/>
          <w:vertAlign w:val="baseline"/>
        </w:rPr>
        <w:t xml:space="preserve">  ). "It's possible that this could be somewhat of a turning point for local equities."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enltrJapanese shares rose sharply on the news, with the broad Topix stock index hitting its highest level in three decades after rising 1.7%. </w:t>
      </w:r>
      <w:hyperlink r:id="rId126" w:history="1">
        <w:r>
          <w:rPr>
            <w:rFonts w:ascii="arial" w:eastAsia="arial" w:hAnsi="arial" w:cs="arial"/>
            <w:b w:val="0"/>
            <w:i/>
            <w:strike w:val="0"/>
            <w:noProof w:val="0"/>
            <w:color w:val="0077CC"/>
            <w:position w:val="0"/>
            <w:sz w:val="20"/>
            <w:u w:val="single"/>
            <w:vertAlign w:val="baseline"/>
          </w:rPr>
          <w:t>https://t.co/MbQnZQVhXC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Hoskins (@PeterHoskinsTV) </w:t>
      </w:r>
      <w:hyperlink r:id="rId127"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Gavin Blair  in Tokyo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against the coronavirus takes a vast amount of energy and I don't feel it is possible to carry on with that and fight the upcoming election for the party leadership," said Suga in a brief statement to reporters, during which he took no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 took office less than a year ago, stepping up after serving as chief cabinet secretary and government spokesperson. The ruling Liberal Democratic party (LDP) is due to hold its leadership election on 29 September and Suga had been widely expected to seek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general election must also be held this year, with 17 October expected to be the likely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Suga's cabinet has been drifting continually downward as coronavirus infections have continued to rise even as the government imposed repeated states of emergency. Tokyo is under its fourth of state of emergency, which already been extended multiple times and is expected to be again before the scheduled lifting on 12 September. </w:t>
      </w:r>
      <w:hyperlink r:id="rId128" w:history="1">
        <w:r>
          <w:rPr>
            <w:rFonts w:ascii="arial" w:eastAsia="arial" w:hAnsi="arial" w:cs="arial"/>
            <w:b w:val="0"/>
            <w:i/>
            <w:strike w:val="0"/>
            <w:noProof w:val="0"/>
            <w:color w:val="0077CC"/>
            <w:position w:val="0"/>
            <w:sz w:val="20"/>
            <w:u w:val="single"/>
            <w:vertAlign w:val="baseline"/>
          </w:rPr>
          <w:t>Japan</w:t>
        </w:r>
      </w:hyperlink>
      <w:r>
        <w:rPr>
          <w:rFonts w:ascii="arial" w:eastAsia="arial" w:hAnsi="arial" w:cs="arial"/>
          <w:b w:val="0"/>
          <w:i w:val="0"/>
          <w:strike w:val="0"/>
          <w:noProof w:val="0"/>
          <w:color w:val="000000"/>
          <w:position w:val="0"/>
          <w:sz w:val="20"/>
          <w:u w:val="none"/>
          <w:vertAlign w:val="baseline"/>
        </w:rPr>
        <w:t xml:space="preserve">  has recorded nearly 16,000 deaths during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9" w:history="1">
        <w:r>
          <w:rPr>
            <w:rFonts w:ascii="arial" w:eastAsia="arial" w:hAnsi="arial" w:cs="arial"/>
            <w:b w:val="0"/>
            <w:i/>
            <w:strike w:val="0"/>
            <w:noProof w:val="0"/>
            <w:color w:val="0077CC"/>
            <w:position w:val="0"/>
            <w:sz w:val="20"/>
            <w:u w:val="single"/>
            <w:vertAlign w:val="baseline"/>
          </w:rPr>
          <w:t>Japan PM Yoshihide Suga announces he won't run for re-election as party leader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isn't alone. Activity across Australia  and Japan's  service sectors also fell last month, after lockdown restrictions were brought in to fight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Caixin </w:t>
      </w:r>
      <w:hyperlink r:id="rId13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Services </w:t>
      </w:r>
      <w:hyperlink r:id="rId20"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cratered to 46.7 in August as </w:t>
      </w:r>
      <w:hyperlink r:id="rId131" w:history="1">
        <w:r>
          <w:rPr>
            <w:rFonts w:ascii="arial" w:eastAsia="arial" w:hAnsi="arial" w:cs="arial"/>
            <w:b w:val="0"/>
            <w:i/>
            <w:strike w:val="0"/>
            <w:noProof w:val="0"/>
            <w:color w:val="0077CC"/>
            <w:position w:val="0"/>
            <w:sz w:val="20"/>
            <w:u w:val="single"/>
            <w:vertAlign w:val="baseline"/>
          </w:rPr>
          <w:t>#Covid</w:t>
        </w:r>
      </w:hyperlink>
      <w:r>
        <w:rPr>
          <w:rFonts w:ascii="arial" w:eastAsia="arial" w:hAnsi="arial" w:cs="arial"/>
          <w:b w:val="0"/>
          <w:i w:val="0"/>
          <w:strike w:val="0"/>
          <w:noProof w:val="0"/>
          <w:color w:val="000000"/>
          <w:position w:val="0"/>
          <w:sz w:val="20"/>
          <w:u w:val="none"/>
          <w:vertAlign w:val="baseline"/>
        </w:rPr>
        <w:t xml:space="preserve">  caused fresh mobility restrictions. Australia's Services PMI 42.9, Japan 42.9. </w:t>
      </w:r>
      <w:hyperlink r:id="rId132" w:history="1">
        <w:r>
          <w:rPr>
            <w:rFonts w:ascii="arial" w:eastAsia="arial" w:hAnsi="arial" w:cs="arial"/>
            <w:b w:val="0"/>
            <w:i/>
            <w:strike w:val="0"/>
            <w:noProof w:val="0"/>
            <w:color w:val="0077CC"/>
            <w:position w:val="0"/>
            <w:sz w:val="20"/>
            <w:u w:val="single"/>
            <w:vertAlign w:val="baseline"/>
          </w:rPr>
          <w:t>pic.twitter.com/VUhvyLeTs8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jeroen blokland (@jsblokland) </w:t>
      </w:r>
      <w:hyperlink r:id="rId133"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enltrCaixin Services </w:t>
      </w:r>
      <w:hyperlink r:id="rId20"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fell to 46.7, the first time since May 2020, indicating a renewed and solid decline in service sector output. Notably, companies reported a slight reduction in workforce numbers, input costs rise at a slower pace and output charges decline. </w:t>
      </w:r>
      <w:hyperlink r:id="rId13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w:t>
      </w:r>
      <w:hyperlink r:id="rId134" w:history="1">
        <w:r>
          <w:rPr>
            <w:rFonts w:ascii="arial" w:eastAsia="arial" w:hAnsi="arial" w:cs="arial"/>
            <w:b w:val="0"/>
            <w:i/>
            <w:strike w:val="0"/>
            <w:noProof w:val="0"/>
            <w:color w:val="0077CC"/>
            <w:position w:val="0"/>
            <w:sz w:val="20"/>
            <w:u w:val="single"/>
            <w:vertAlign w:val="baseline"/>
          </w:rPr>
          <w:t>#services</w:t>
        </w:r>
      </w:hyperlink>
      <w:r>
        <w:rPr>
          <w:rFonts w:ascii="arial" w:eastAsia="arial" w:hAnsi="arial" w:cs="arial"/>
          <w:b w:val="0"/>
          <w:i w:val="0"/>
          <w:strike w:val="0"/>
          <w:noProof w:val="0"/>
          <w:color w:val="000000"/>
          <w:position w:val="0"/>
          <w:sz w:val="20"/>
          <w:u w:val="none"/>
          <w:vertAlign w:val="baseline"/>
        </w:rPr>
        <w:t> </w:t>
      </w:r>
      <w:hyperlink r:id="rId135" w:history="1">
        <w:r>
          <w:rPr>
            <w:rFonts w:ascii="arial" w:eastAsia="arial" w:hAnsi="arial" w:cs="arial"/>
            <w:b w:val="0"/>
            <w:i/>
            <w:strike w:val="0"/>
            <w:noProof w:val="0"/>
            <w:color w:val="0077CC"/>
            <w:position w:val="0"/>
            <w:sz w:val="20"/>
            <w:u w:val="single"/>
            <w:vertAlign w:val="baseline"/>
          </w:rPr>
          <w:t>pic.twitter.com/v3gJg2sHN0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 Wire (@Sino_Market) </w:t>
      </w:r>
      <w:hyperlink r:id="rId136"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service sector shrinks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service sector has tumbled into contraction, as the pandemic hits activity and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Caixin/Markit services Purchasing Managers' Index (PMI) plunged to 46.7 in August from 54.9 in July. That's its lowest level since April 2020, in the first wave of Covid-19 (any reading below 50 indicates contraction).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shows that activity slumped last month, as restrictions to curb the COVID-19 Delta variant risk derailing the recovery in the world's second-biggest economy.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 Service Economy Falls </w:t>
      </w:r>
      <w:hyperlink r:id="rId13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Caixin/Markit PMI Services for August Services 46.7 expected 52.6, prior 54.9 First time that services activity shrank since April 2020 </w:t>
      </w:r>
      <w:hyperlink r:id="rId137" w:history="1">
        <w:r>
          <w:rPr>
            <w:rFonts w:ascii="arial" w:eastAsia="arial" w:hAnsi="arial" w:cs="arial"/>
            <w:b w:val="0"/>
            <w:i/>
            <w:strike w:val="0"/>
            <w:noProof w:val="0"/>
            <w:color w:val="0077CC"/>
            <w:position w:val="0"/>
            <w:sz w:val="20"/>
            <w:u w:val="single"/>
            <w:vertAlign w:val="baseline"/>
          </w:rPr>
          <w:t>https://t.co/x4a43vhG3l</w:t>
        </w:r>
      </w:hyperlink>
      <w:r>
        <w:rPr>
          <w:rFonts w:ascii="arial" w:eastAsia="arial" w:hAnsi="arial" w:cs="arial"/>
          <w:b w:val="0"/>
          <w:i w:val="0"/>
          <w:strike w:val="0"/>
          <w:noProof w:val="0"/>
          <w:color w:val="000000"/>
          <w:position w:val="0"/>
          <w:sz w:val="20"/>
          <w:u w:val="none"/>
          <w:vertAlign w:val="baseline"/>
        </w:rPr>
        <w:t> </w:t>
      </w:r>
      <w:hyperlink r:id="rId138" w:history="1">
        <w:r>
          <w:rPr>
            <w:rFonts w:ascii="arial" w:eastAsia="arial" w:hAnsi="arial" w:cs="arial"/>
            <w:b w:val="0"/>
            <w:i/>
            <w:strike w:val="0"/>
            <w:noProof w:val="0"/>
            <w:color w:val="0077CC"/>
            <w:position w:val="0"/>
            <w:sz w:val="20"/>
            <w:u w:val="single"/>
            <w:vertAlign w:val="baseline"/>
          </w:rPr>
          <w:t>pic.twitter.com/5nGNdN10Ch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Traders Community (@TradersCom) </w:t>
      </w:r>
      <w:hyperlink r:id="rId139"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authorities brought in new restrictions to combat a rise in Covid-19 cases last month, including travel limits, which have hit the catering, transportation, accommodation and entertainment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Wang Zhe, senior economist at Caixin Insight Group,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 costs were still under great pressure amid elevated labour and transportation costs amid the Covid-19 resurgence,"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sub-indexes for new business, prices charged, and employment in the Caixin survey all contracted in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enltrChina's August services activity slumps into contraction- Caixin PMI </w:t>
      </w:r>
      <w:hyperlink r:id="rId140" w:history="1">
        <w:r>
          <w:rPr>
            <w:rFonts w:ascii="arial" w:eastAsia="arial" w:hAnsi="arial" w:cs="arial"/>
            <w:b w:val="0"/>
            <w:i/>
            <w:strike w:val="0"/>
            <w:noProof w:val="0"/>
            <w:color w:val="0077CC"/>
            <w:position w:val="0"/>
            <w:sz w:val="20"/>
            <w:u w:val="single"/>
            <w:vertAlign w:val="baseline"/>
          </w:rPr>
          <w:t>https://t.co/Kv0ZoyS9Oe</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pic.twitter.com/S0kLpe2o64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42"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Rooms that were originally 300-400 yuan are now discounted to around 200 yuan and "still no one is coming," said the manager of a hotel in Zhangjiajie, Hunan province, one of the hotspots of the August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is so terrible, people don't want to go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Jobs report and service sector PMIs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are bracing for the latest US jobs report, which will show whether America's labor market continued to recover last month despite the Delta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predict around 750,000 new jobs were created last month, which would be a solid number after the 943,000 gains in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Reid of Deutsche Bank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what to expect today, our US economists see nonfarm payrolls growing by +700k in August, which follows an 11-month high of +943k in July, and that in turn should see the unemployment rate fall to a fresh post-pandemic low of 5.2%. One caveat they do note however, is that historically the August report has disappointed consensus expectations, so it'll be interesting to see if that happens again. Bloomberg's consensus estimate currently stands at +725k.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still around 5.7m jobs shy of its pre-pandemic total, so a strong report would help close that gap. It could also encourage the US Federal Reserve to consider slowing the pace of its bond-buying stimulus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CMC Market's Michael Hewson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various unemployment and stimulus benefits coming to an end this month, with some states starting to remove them earlier, hiring trends ought to remain robust over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they don't, attention will soon shift to this month's Fed meeting, in terms of a timeline towards a reduction in the monthly asset purchase program. A poor report won't change the likelihood of a tapering of purchases, but it will affect the pace, timing and scope of one, potentially pushing it into next year. A poor number could also push the US dollar even lower, and on course for another weekly decline.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enltrEuropean Opening Calls: </w:t>
      </w:r>
      <w:hyperlink r:id="rId143"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xml:space="preserve">  7166 +0.03% </w:t>
      </w:r>
      <w:hyperlink r:id="rId144" w:history="1">
        <w:r>
          <w:rPr>
            <w:rFonts w:ascii="arial" w:eastAsia="arial" w:hAnsi="arial" w:cs="arial"/>
            <w:b w:val="0"/>
            <w:i/>
            <w:strike w:val="0"/>
            <w:noProof w:val="0"/>
            <w:color w:val="0077CC"/>
            <w:position w:val="0"/>
            <w:sz w:val="20"/>
            <w:u w:val="single"/>
            <w:vertAlign w:val="baseline"/>
          </w:rPr>
          <w:t>#DAX</w:t>
        </w:r>
      </w:hyperlink>
      <w:r>
        <w:rPr>
          <w:rFonts w:ascii="arial" w:eastAsia="arial" w:hAnsi="arial" w:cs="arial"/>
          <w:b w:val="0"/>
          <w:i w:val="0"/>
          <w:strike w:val="0"/>
          <w:noProof w:val="0"/>
          <w:color w:val="000000"/>
          <w:position w:val="0"/>
          <w:sz w:val="20"/>
          <w:u w:val="none"/>
          <w:vertAlign w:val="baseline"/>
        </w:rPr>
        <w:t xml:space="preserve">  15846 +0.03% </w:t>
      </w:r>
      <w:hyperlink r:id="rId145" w:history="1">
        <w:r>
          <w:rPr>
            <w:rFonts w:ascii="arial" w:eastAsia="arial" w:hAnsi="arial" w:cs="arial"/>
            <w:b w:val="0"/>
            <w:i/>
            <w:strike w:val="0"/>
            <w:noProof w:val="0"/>
            <w:color w:val="0077CC"/>
            <w:position w:val="0"/>
            <w:sz w:val="20"/>
            <w:u w:val="single"/>
            <w:vertAlign w:val="baseline"/>
          </w:rPr>
          <w:t>#CAC</w:t>
        </w:r>
      </w:hyperlink>
      <w:r>
        <w:rPr>
          <w:rFonts w:ascii="arial" w:eastAsia="arial" w:hAnsi="arial" w:cs="arial"/>
          <w:b w:val="0"/>
          <w:i w:val="0"/>
          <w:strike w:val="0"/>
          <w:noProof w:val="0"/>
          <w:color w:val="000000"/>
          <w:position w:val="0"/>
          <w:sz w:val="20"/>
          <w:u w:val="none"/>
          <w:vertAlign w:val="baseline"/>
        </w:rPr>
        <w:t xml:space="preserve">  6765 +0.02% </w:t>
      </w:r>
      <w:hyperlink r:id="rId146" w:history="1">
        <w:r>
          <w:rPr>
            <w:rFonts w:ascii="arial" w:eastAsia="arial" w:hAnsi="arial" w:cs="arial"/>
            <w:b w:val="0"/>
            <w:i/>
            <w:strike w:val="0"/>
            <w:noProof w:val="0"/>
            <w:color w:val="0077CC"/>
            <w:position w:val="0"/>
            <w:sz w:val="20"/>
            <w:u w:val="single"/>
            <w:vertAlign w:val="baseline"/>
          </w:rPr>
          <w:t>#AEX</w:t>
        </w:r>
      </w:hyperlink>
      <w:r>
        <w:rPr>
          <w:rFonts w:ascii="arial" w:eastAsia="arial" w:hAnsi="arial" w:cs="arial"/>
          <w:b w:val="0"/>
          <w:i w:val="0"/>
          <w:strike w:val="0"/>
          <w:noProof w:val="0"/>
          <w:color w:val="000000"/>
          <w:position w:val="0"/>
          <w:sz w:val="20"/>
          <w:u w:val="none"/>
          <w:vertAlign w:val="baseline"/>
        </w:rPr>
        <w:t xml:space="preserve">  793 -0.02% </w:t>
      </w:r>
      <w:hyperlink r:id="rId147" w:history="1">
        <w:r>
          <w:rPr>
            <w:rFonts w:ascii="arial" w:eastAsia="arial" w:hAnsi="arial" w:cs="arial"/>
            <w:b w:val="0"/>
            <w:i/>
            <w:strike w:val="0"/>
            <w:noProof w:val="0"/>
            <w:color w:val="0077CC"/>
            <w:position w:val="0"/>
            <w:sz w:val="20"/>
            <w:u w:val="single"/>
            <w:vertAlign w:val="baseline"/>
          </w:rPr>
          <w:t>#MIB</w:t>
        </w:r>
      </w:hyperlink>
      <w:r>
        <w:rPr>
          <w:rFonts w:ascii="arial" w:eastAsia="arial" w:hAnsi="arial" w:cs="arial"/>
          <w:b w:val="0"/>
          <w:i w:val="0"/>
          <w:strike w:val="0"/>
          <w:noProof w:val="0"/>
          <w:color w:val="000000"/>
          <w:position w:val="0"/>
          <w:sz w:val="20"/>
          <w:u w:val="none"/>
          <w:vertAlign w:val="baseline"/>
        </w:rPr>
        <w:t xml:space="preserve">  26192 -0.16% </w:t>
      </w:r>
      <w:hyperlink r:id="rId148" w:history="1">
        <w:r>
          <w:rPr>
            <w:rFonts w:ascii="arial" w:eastAsia="arial" w:hAnsi="arial" w:cs="arial"/>
            <w:b w:val="0"/>
            <w:i/>
            <w:strike w:val="0"/>
            <w:noProof w:val="0"/>
            <w:color w:val="0077CC"/>
            <w:position w:val="0"/>
            <w:sz w:val="20"/>
            <w:u w:val="single"/>
            <w:vertAlign w:val="baseline"/>
          </w:rPr>
          <w:t>#IBEX</w:t>
        </w:r>
      </w:hyperlink>
      <w:r>
        <w:rPr>
          <w:rFonts w:ascii="arial" w:eastAsia="arial" w:hAnsi="arial" w:cs="arial"/>
          <w:b w:val="0"/>
          <w:i w:val="0"/>
          <w:strike w:val="0"/>
          <w:noProof w:val="0"/>
          <w:color w:val="000000"/>
          <w:position w:val="0"/>
          <w:sz w:val="20"/>
          <w:u w:val="none"/>
          <w:vertAlign w:val="baseline"/>
        </w:rPr>
        <w:t xml:space="preserve">  8991 +0.10% </w:t>
      </w:r>
      <w:hyperlink r:id="rId149" w:history="1">
        <w:r>
          <w:rPr>
            <w:rFonts w:ascii="arial" w:eastAsia="arial" w:hAnsi="arial" w:cs="arial"/>
            <w:b w:val="0"/>
            <w:i/>
            <w:strike w:val="0"/>
            <w:noProof w:val="0"/>
            <w:color w:val="0077CC"/>
            <w:position w:val="0"/>
            <w:sz w:val="20"/>
            <w:u w:val="single"/>
            <w:vertAlign w:val="baseline"/>
          </w:rPr>
          <w:t>#OMX</w:t>
        </w:r>
      </w:hyperlink>
      <w:r>
        <w:rPr>
          <w:rFonts w:ascii="arial" w:eastAsia="arial" w:hAnsi="arial" w:cs="arial"/>
          <w:b w:val="0"/>
          <w:i w:val="0"/>
          <w:strike w:val="0"/>
          <w:noProof w:val="0"/>
          <w:color w:val="000000"/>
          <w:position w:val="0"/>
          <w:sz w:val="20"/>
          <w:u w:val="none"/>
          <w:vertAlign w:val="baseline"/>
        </w:rPr>
        <w:t xml:space="preserve">  2390 +0.07% </w:t>
      </w:r>
      <w:hyperlink r:id="rId150" w:history="1">
        <w:r>
          <w:rPr>
            <w:rFonts w:ascii="arial" w:eastAsia="arial" w:hAnsi="arial" w:cs="arial"/>
            <w:b w:val="0"/>
            <w:i/>
            <w:strike w:val="0"/>
            <w:noProof w:val="0"/>
            <w:color w:val="0077CC"/>
            <w:position w:val="0"/>
            <w:sz w:val="20"/>
            <w:u w:val="single"/>
            <w:vertAlign w:val="baseline"/>
          </w:rPr>
          <w:t>#STOXX</w:t>
        </w:r>
      </w:hyperlink>
      <w:r>
        <w:rPr>
          <w:rFonts w:ascii="arial" w:eastAsia="arial" w:hAnsi="arial" w:cs="arial"/>
          <w:b w:val="0"/>
          <w:i w:val="0"/>
          <w:strike w:val="0"/>
          <w:noProof w:val="0"/>
          <w:color w:val="000000"/>
          <w:position w:val="0"/>
          <w:sz w:val="20"/>
          <w:u w:val="none"/>
          <w:vertAlign w:val="baseline"/>
        </w:rPr>
        <w:t xml:space="preserve">  4232 0.00% </w:t>
      </w:r>
      <w:hyperlink r:id="rId151" w:history="1">
        <w:r>
          <w:rPr>
            <w:rFonts w:ascii="arial" w:eastAsia="arial" w:hAnsi="arial" w:cs="arial"/>
            <w:b w:val="0"/>
            <w:i/>
            <w:strike w:val="0"/>
            <w:noProof w:val="0"/>
            <w:color w:val="0077CC"/>
            <w:position w:val="0"/>
            <w:sz w:val="20"/>
            <w:u w:val="single"/>
            <w:vertAlign w:val="baseline"/>
          </w:rPr>
          <w:t>#IGOpeningCall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IGSquawk (@IGSquawk) </w:t>
      </w:r>
      <w:hyperlink r:id="rId152" w:history="1">
        <w:r>
          <w:rPr>
            <w:rFonts w:ascii="arial" w:eastAsia="arial" w:hAnsi="arial" w:cs="arial"/>
            <w:b w:val="0"/>
            <w:i/>
            <w:strike w:val="0"/>
            <w:noProof w:val="0"/>
            <w:color w:val="0077CC"/>
            <w:position w:val="0"/>
            <w:sz w:val="20"/>
            <w:u w:val="single"/>
            <w:vertAlign w:val="baseline"/>
          </w:rPr>
          <w:t>September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get the latest healthcheck on service sector companies in the UK, the eurozone and the US, which will show whether supply chain issues and Covid-19 are weighing on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the UK government was being urged to "get a handle" on the </w:t>
      </w:r>
      <w:hyperlink r:id="rId153" w:history="1">
        <w:r>
          <w:rPr>
            <w:rFonts w:ascii="arial" w:eastAsia="arial" w:hAnsi="arial" w:cs="arial"/>
            <w:b w:val="0"/>
            <w:i/>
            <w:strike w:val="0"/>
            <w:noProof w:val="0"/>
            <w:color w:val="0077CC"/>
            <w:position w:val="0"/>
            <w:sz w:val="20"/>
            <w:u w:val="single"/>
            <w:vertAlign w:val="baseline"/>
          </w:rPr>
          <w:t>supply chain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a cross-party commission created to scrutinise the UK's post-Brexit trade deals said ministers need to act now to avoid empty shelves in the run-up to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Aodhn Connolly, who chaired an extraordinary session of the UK Trade and Business Commission, a group of cross-party MPs and business representatives set up as an independent adviser to government in April.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tape and labour shortages from </w:t>
      </w:r>
      <w:hyperlink r:id="rId154"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have exacerbated problems that are being acutely felt across production, processing, manufacturing, retail and of course logistics."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5" w:history="1">
        <w:r>
          <w:rPr>
            <w:rFonts w:ascii="arial" w:eastAsia="arial" w:hAnsi="arial" w:cs="arial"/>
            <w:b w:val="0"/>
            <w:i/>
            <w:strike w:val="0"/>
            <w:noProof w:val="0"/>
            <w:color w:val="0077CC"/>
            <w:position w:val="0"/>
            <w:sz w:val="20"/>
            <w:u w:val="single"/>
            <w:vertAlign w:val="baseline"/>
          </w:rPr>
          <w:t>Government urged to 'get a handle' on supply chain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9am BST: Eurozone service sector PMI for August9.30am BST: UK service sector PMI for August10am BST: Eurozone retail sales for July1.30pm BST: US non-farm payroll for August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job creation slows sharply in August as Delta variant hits economy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21/sep/03/service-sector-china-uk-us-jobs-payroll-markets-business-live?page=with:block-6132252f8f083528f0f53250#block-6132252f8f083528f0f53250" TargetMode="External" /><Relationship Id="rId100" Type="http://schemas.openxmlformats.org/officeDocument/2006/relationships/hyperlink" Target="https://t.co/aTYZQ8DpW8" TargetMode="External" /><Relationship Id="rId101" Type="http://schemas.openxmlformats.org/officeDocument/2006/relationships/hyperlink" Target="https://twitter.com/thelorryist/status/1432037382581329920?ref_src=twsrc%5Etfw" TargetMode="External" /><Relationship Id="rId102" Type="http://schemas.openxmlformats.org/officeDocument/2006/relationships/hyperlink" Target="https://www.theguardian.com/business/live/2021/sep/01/uk-house-prices-manufacturing-prices-supply-chains-ftse-opec-eurozone-unemployment-us-payrolls-business-live?page=with:block-612f42098f08bf4765a4217e#block-612f42098f08bf4765a4217e" TargetMode="External" /><Relationship Id="rId103" Type="http://schemas.openxmlformats.org/officeDocument/2006/relationships/hyperlink" Target="https://www.theguardian.com/world/2021/aug/11/no-need-for-fully-jabbed-covid-contacts-to-isolate-from-monday-confirms-javid" TargetMode="External" /><Relationship Id="rId104" Type="http://schemas.openxmlformats.org/officeDocument/2006/relationships/hyperlink" Target="https://t.co/Sc26NQB2AQ" TargetMode="External" /><Relationship Id="rId105" Type="http://schemas.openxmlformats.org/officeDocument/2006/relationships/hyperlink" Target="https://t.co/Ptw495FqMd" TargetMode="External" /><Relationship Id="rId106" Type="http://schemas.openxmlformats.org/officeDocument/2006/relationships/hyperlink" Target="https://twitter.com/IHSMarkitPMI/status/1433723039053721617?ref_src=twsrc%5Etfw" TargetMode="External" /><Relationship Id="rId107" Type="http://schemas.openxmlformats.org/officeDocument/2006/relationships/hyperlink" Target="https://www.theguardian.com/business/fooddrinks" TargetMode="External" /><Relationship Id="rId108" Type="http://schemas.openxmlformats.org/officeDocument/2006/relationships/hyperlink" Target="https://www.theguardian.com/business/2021/jun/26/recipe-for-inflation-how-brexit-and-covid-made-tinned-tomatoes-a-lot-dearer" TargetMode="External" /><Relationship Id="rId109" Type="http://schemas.openxmlformats.org/officeDocument/2006/relationships/hyperlink" Target="https://www.theguardian.com/business/2021/sep/03/worker-shortage-will-lead-to-uk-food-price-rises-industry-warns" TargetMode="External" /><Relationship Id="rId11" Type="http://schemas.openxmlformats.org/officeDocument/2006/relationships/hyperlink" Target="https://t.co/10AjdMg2hA" TargetMode="External" /><Relationship Id="rId110" Type="http://schemas.openxmlformats.org/officeDocument/2006/relationships/hyperlink" Target="https://www.theguardian.com/business/live/2021/sep/03/service-sector-china-uk-us-jobs-payroll-markets-business-live?page=with:block-6131b6688f08bf4765a44214#block-6131b6688f08bf4765a44214" TargetMode="External" /><Relationship Id="rId111" Type="http://schemas.openxmlformats.org/officeDocument/2006/relationships/hyperlink" Target="https://www.theguardian.com/business/2021/sep/02/barratts-profits-surge-amid-strong-demand-for-new-homes" TargetMode="External" /><Relationship Id="rId112" Type="http://schemas.openxmlformats.org/officeDocument/2006/relationships/hyperlink" Target="https://www.theguardian.com/business/live/2021/sep/03/service-sector-china-uk-us-jobs-payroll-markets-business-live?page=with:block-6131c3ba8f08bf4765a442b6#block-6131c3ba8f08bf4765a442b6" TargetMode="External" /><Relationship Id="rId113" Type="http://schemas.openxmlformats.org/officeDocument/2006/relationships/hyperlink" Target="https://t.co/uHdYWgSfjG" TargetMode="External" /><Relationship Id="rId114" Type="http://schemas.openxmlformats.org/officeDocument/2006/relationships/hyperlink" Target="https://t.co/CmlPpsKnMb" TargetMode="External" /><Relationship Id="rId115" Type="http://schemas.openxmlformats.org/officeDocument/2006/relationships/hyperlink" Target="https://twitter.com/IHSMarkitPMI/status/1433708492481777688?ref_src=twsrc%5Etfw" TargetMode="External" /><Relationship Id="rId116" Type="http://schemas.openxmlformats.org/officeDocument/2006/relationships/hyperlink" Target="https://t.co/MYkr9M67js" TargetMode="External" /><Relationship Id="rId117" Type="http://schemas.openxmlformats.org/officeDocument/2006/relationships/hyperlink" Target="https://t.co/Gl8AKqhbgc" TargetMode="External" /><Relationship Id="rId118" Type="http://schemas.openxmlformats.org/officeDocument/2006/relationships/hyperlink" Target="https://twitter.com/IHSMarkitPMI/status/1433711464586547201?ref_src=twsrc%5Etfw" TargetMode="External" /><Relationship Id="rId119" Type="http://schemas.openxmlformats.org/officeDocument/2006/relationships/hyperlink" Target="https://www.theguardian.com/world/xi-jinping" TargetMode="External" /><Relationship Id="rId12" Type="http://schemas.openxmlformats.org/officeDocument/2006/relationships/hyperlink" Target="https://twitter.com/SteveRattner/status/1433814400624889911?ref_src=twsrc%5Etfw" TargetMode="External" /><Relationship Id="rId120" Type="http://schemas.openxmlformats.org/officeDocument/2006/relationships/hyperlink" Target="https://www.theguardian.com/business/2021/sep/03/china-alibaba-to-invest-billions-by-2025-for-common-prosperity" TargetMode="External" /><Relationship Id="rId121" Type="http://schemas.openxmlformats.org/officeDocument/2006/relationships/hyperlink" Target="https://www.theguardian.com/world/2021/sep/02/xi-jinpings-drive-for-economic-equality-comes-at-a-delicate-moment-for-china" TargetMode="External" /><Relationship Id="rId122" Type="http://schemas.openxmlformats.org/officeDocument/2006/relationships/hyperlink" Target="https://www.theguardian.com/business/live/2021/sep/03/service-sector-china-uk-us-jobs-payroll-markets-business-live?page=with:block-6131cc1c8f0830dd895fe977#block-6131cc1c8f0830dd895fe977" TargetMode="External" /><Relationship Id="rId123" Type="http://schemas.openxmlformats.org/officeDocument/2006/relationships/hyperlink" Target="https://www.theguardian.com/world/yoshihide-suga" TargetMode="External" /><Relationship Id="rId124" Type="http://schemas.openxmlformats.org/officeDocument/2006/relationships/hyperlink" Target="https://www.japantimes.co.jp/news/2021/09/01/national/two-week-emergency-extension/" TargetMode="External" /><Relationship Id="rId125" Type="http://schemas.openxmlformats.org/officeDocument/2006/relationships/hyperlink" Target="https://fortune.com/2021/09/03/japan-prime-minister-suga-resigns-stock-market-rally/" TargetMode="External" /><Relationship Id="rId126" Type="http://schemas.openxmlformats.org/officeDocument/2006/relationships/hyperlink" Target="https://t.co/MbQnZQVhXC" TargetMode="External" /><Relationship Id="rId127" Type="http://schemas.openxmlformats.org/officeDocument/2006/relationships/hyperlink" Target="https://twitter.com/PeterHoskinsTV/status/1433650347201998848?ref_src=twsrc%5Etfw" TargetMode="External" /><Relationship Id="rId128" Type="http://schemas.openxmlformats.org/officeDocument/2006/relationships/hyperlink" Target="https://www.theguardian.com/world/japan" TargetMode="External" /><Relationship Id="rId129" Type="http://schemas.openxmlformats.org/officeDocument/2006/relationships/hyperlink" Target="https://www.theguardian.com/world/2021/sep/03/japan-pm-yoshihide-suga-announces-he-wont-run-for-re-election-as-party-leader" TargetMode="External" /><Relationship Id="rId13" Type="http://schemas.openxmlformats.org/officeDocument/2006/relationships/hyperlink" Target="https://t.co/JypqrXlnWs" TargetMode="External" /><Relationship Id="rId130" Type="http://schemas.openxmlformats.org/officeDocument/2006/relationships/hyperlink" Target="https://twitter.com/hashtag/China?src=hash&amp;ref_src=twsrc%5Etfw" TargetMode="External" /><Relationship Id="rId131" Type="http://schemas.openxmlformats.org/officeDocument/2006/relationships/hyperlink" Target="https://twitter.com/hashtag/Covid?src=hash&amp;ref_src=twsrc%5Etfw" TargetMode="External" /><Relationship Id="rId132" Type="http://schemas.openxmlformats.org/officeDocument/2006/relationships/hyperlink" Target="https://t.co/VUhvyLeTs8" TargetMode="External" /><Relationship Id="rId133" Type="http://schemas.openxmlformats.org/officeDocument/2006/relationships/hyperlink" Target="https://twitter.com/jsblokland/status/1433670144937668618?ref_src=twsrc%5Etfw" TargetMode="External" /><Relationship Id="rId134" Type="http://schemas.openxmlformats.org/officeDocument/2006/relationships/hyperlink" Target="https://twitter.com/hashtag/services?src=hash&amp;ref_src=twsrc%5Etfw" TargetMode="External" /><Relationship Id="rId135" Type="http://schemas.openxmlformats.org/officeDocument/2006/relationships/hyperlink" Target="https://t.co/v3gJg2sHN0" TargetMode="External" /><Relationship Id="rId136" Type="http://schemas.openxmlformats.org/officeDocument/2006/relationships/hyperlink" Target="https://twitter.com/Sino_Market/status/1433610108051681287?ref_src=twsrc%5Etfw" TargetMode="External" /><Relationship Id="rId137" Type="http://schemas.openxmlformats.org/officeDocument/2006/relationships/hyperlink" Target="https://t.co/x4a43vhG3l" TargetMode="External" /><Relationship Id="rId138" Type="http://schemas.openxmlformats.org/officeDocument/2006/relationships/hyperlink" Target="https://t.co/5nGNdN10Ch" TargetMode="External" /><Relationship Id="rId139" Type="http://schemas.openxmlformats.org/officeDocument/2006/relationships/hyperlink" Target="https://twitter.com/TradersCom/status/1433637123492564993?ref_src=twsrc%5Etfw" TargetMode="External" /><Relationship Id="rId14" Type="http://schemas.openxmlformats.org/officeDocument/2006/relationships/hyperlink" Target="https://twitter.com/SteveRattner/status/1433814404525592595?ref_src=twsrc%5Etfw" TargetMode="External" /><Relationship Id="rId140" Type="http://schemas.openxmlformats.org/officeDocument/2006/relationships/hyperlink" Target="https://t.co/Kv0ZoyS9Oe" TargetMode="External" /><Relationship Id="rId141" Type="http://schemas.openxmlformats.org/officeDocument/2006/relationships/hyperlink" Target="https://t.co/S0kLpe2o64" TargetMode="External" /><Relationship Id="rId142" Type="http://schemas.openxmlformats.org/officeDocument/2006/relationships/hyperlink" Target="https://twitter.com/Reuters/status/1433643427539951625?ref_src=twsrc%5Etfw" TargetMode="External" /><Relationship Id="rId143" Type="http://schemas.openxmlformats.org/officeDocument/2006/relationships/hyperlink" Target="https://twitter.com/hashtag/FTSE?src=hash&amp;ref_src=twsrc%5Etfw" TargetMode="External" /><Relationship Id="rId144" Type="http://schemas.openxmlformats.org/officeDocument/2006/relationships/hyperlink" Target="https://twitter.com/hashtag/DAX?src=hash&amp;ref_src=twsrc%5Etfw" TargetMode="External" /><Relationship Id="rId145" Type="http://schemas.openxmlformats.org/officeDocument/2006/relationships/hyperlink" Target="https://twitter.com/hashtag/CAC?src=hash&amp;ref_src=twsrc%5Etfw" TargetMode="External" /><Relationship Id="rId146" Type="http://schemas.openxmlformats.org/officeDocument/2006/relationships/hyperlink" Target="https://twitter.com/hashtag/AEX?src=hash&amp;ref_src=twsrc%5Etfw" TargetMode="External" /><Relationship Id="rId147" Type="http://schemas.openxmlformats.org/officeDocument/2006/relationships/hyperlink" Target="https://twitter.com/hashtag/MIB?src=hash&amp;ref_src=twsrc%5Etfw" TargetMode="External" /><Relationship Id="rId148" Type="http://schemas.openxmlformats.org/officeDocument/2006/relationships/hyperlink" Target="https://twitter.com/hashtag/IBEX?src=hash&amp;ref_src=twsrc%5Etfw" TargetMode="External" /><Relationship Id="rId149" Type="http://schemas.openxmlformats.org/officeDocument/2006/relationships/hyperlink" Target="https://twitter.com/hashtag/OMX?src=hash&amp;ref_src=twsrc%5Etfw" TargetMode="External" /><Relationship Id="rId15" Type="http://schemas.openxmlformats.org/officeDocument/2006/relationships/hyperlink" Target="https://t.co/VXnAhGyd8Z" TargetMode="External" /><Relationship Id="rId150" Type="http://schemas.openxmlformats.org/officeDocument/2006/relationships/hyperlink" Target="https://twitter.com/hashtag/STOXX?src=hash&amp;ref_src=twsrc%5Etfw" TargetMode="External" /><Relationship Id="rId151" Type="http://schemas.openxmlformats.org/officeDocument/2006/relationships/hyperlink" Target="https://twitter.com/hashtag/IGOpeningCall?src=hash&amp;ref_src=twsrc%5Etfw" TargetMode="External" /><Relationship Id="rId152" Type="http://schemas.openxmlformats.org/officeDocument/2006/relationships/hyperlink" Target="https://twitter.com/IGSquawk/status/1433663974910795778?ref_src=twsrc%5Etfw" TargetMode="External" /><Relationship Id="rId153" Type="http://schemas.openxmlformats.org/officeDocument/2006/relationships/hyperlink" Target="https://www.theguardian.com/business/supply-chain-crisis" TargetMode="External" /><Relationship Id="rId154" Type="http://schemas.openxmlformats.org/officeDocument/2006/relationships/hyperlink" Target="https://www.theguardian.com/politics/eu-referendum" TargetMode="External" /><Relationship Id="rId155" Type="http://schemas.openxmlformats.org/officeDocument/2006/relationships/hyperlink" Target="https://www.theguardian.com/uk-news/2021/sep/02/government-urged-to-get-a-handle-on-supply-chain-crisis" TargetMode="External" /><Relationship Id="rId156" Type="http://schemas.openxmlformats.org/officeDocument/2006/relationships/theme" Target="theme/theme1.xml" /><Relationship Id="rId157" Type="http://schemas.openxmlformats.org/officeDocument/2006/relationships/styles" Target="styles.xml" /><Relationship Id="rId16" Type="http://schemas.openxmlformats.org/officeDocument/2006/relationships/hyperlink" Target="https://twitter.com/mckonomy/status/1433809508762062851?ref_src=twsrc%5Etfw" TargetMode="External" /><Relationship Id="rId17" Type="http://schemas.openxmlformats.org/officeDocument/2006/relationships/hyperlink" Target="https://t.co/CbwgI1Iy1C" TargetMode="External" /><Relationship Id="rId18" Type="http://schemas.openxmlformats.org/officeDocument/2006/relationships/hyperlink" Target="https://twitter.com/CBSNews/status/1433804118984990730?ref_src=twsrc%5Etfw" TargetMode="External" /><Relationship Id="rId19" Type="http://schemas.openxmlformats.org/officeDocument/2006/relationships/hyperlink" Target="https://apnews.com/article/joe-biden-business-government-and-politics-personal-taxes-c80b07740f63853c78d41d900b265ed2" TargetMode="External" /><Relationship Id="rId2" Type="http://schemas.openxmlformats.org/officeDocument/2006/relationships/webSettings" Target="webSettings.xml" /><Relationship Id="rId20" Type="http://schemas.openxmlformats.org/officeDocument/2006/relationships/hyperlink" Target="https://twitter.com/hashtag/PMI?src=hash&amp;ref_src=twsrc%5Etfw" TargetMode="External" /><Relationship Id="rId21" Type="http://schemas.openxmlformats.org/officeDocument/2006/relationships/hyperlink" Target="https://t.co/E1b6fR1cVh" TargetMode="External" /><Relationship Id="rId22" Type="http://schemas.openxmlformats.org/officeDocument/2006/relationships/hyperlink" Target="https://t.co/BvS1kiYXmi" TargetMode="External" /><Relationship Id="rId23" Type="http://schemas.openxmlformats.org/officeDocument/2006/relationships/hyperlink" Target="https://twitter.com/IHSMarkitPMI/status/1433794466452840458?ref_src=twsrc%5Etfw" TargetMode="External" /><Relationship Id="rId24" Type="http://schemas.openxmlformats.org/officeDocument/2006/relationships/hyperlink" Target="https://eu.usatoday.com/story/money/2021/07/01/unemployment-benefits-covid-federal-aid-ending-early-many-states/7815341002/" TargetMode="External" /><Relationship Id="rId25" Type="http://schemas.openxmlformats.org/officeDocument/2006/relationships/hyperlink" Target="https://twitter.com/BankrateGreg/status/1433772017946402817?ref_src=twsrc%5Etfw" TargetMode="External" /><Relationship Id="rId26" Type="http://schemas.openxmlformats.org/officeDocument/2006/relationships/hyperlink" Target="https://t.co/rCP6kxlF99" TargetMode="External" /><Relationship Id="rId27" Type="http://schemas.openxmlformats.org/officeDocument/2006/relationships/hyperlink" Target="https://twitter.com/odetakushi/status/1433792433607921689?ref_src=twsrc%5Etfw" TargetMode="External" /><Relationship Id="rId28" Type="http://schemas.openxmlformats.org/officeDocument/2006/relationships/hyperlink" Target="https://twitter.com/search?q=%24DJIA&amp;src=ctag&amp;ref_src=twsrc%5Etfw" TargetMode="External" /><Relationship Id="rId29" Type="http://schemas.openxmlformats.org/officeDocument/2006/relationships/hyperlink" Target="https://twitter.com/search?q=%24SPY&amp;src=ctag&amp;ref_src=twsrc%5Etfw" TargetMode="External" /><Relationship Id="rId3" Type="http://schemas.openxmlformats.org/officeDocument/2006/relationships/fontTable" Target="fontTable.xml" /><Relationship Id="rId30" Type="http://schemas.openxmlformats.org/officeDocument/2006/relationships/hyperlink" Target="https://twitter.com/search?q=%24QQQ&amp;src=ctag&amp;ref_src=twsrc%5Etfw" TargetMode="External" /><Relationship Id="rId31" Type="http://schemas.openxmlformats.org/officeDocument/2006/relationships/hyperlink" Target="https://twitter.com/StockMKTNewz/status/1433784955746897942?ref_src=twsrc%5Etfw" TargetMode="External" /><Relationship Id="rId32" Type="http://schemas.openxmlformats.org/officeDocument/2006/relationships/hyperlink" Target="https://www.theguardian.com/business/live/2021/sep/03/service-sector-china-uk-us-jobs-payroll-markets-business-live?page=with:block-61320e698f08bf4765a4478f#block-61320e698f08bf4765a4478f" TargetMode="External" /><Relationship Id="rId33" Type="http://schemas.openxmlformats.org/officeDocument/2006/relationships/hyperlink" Target="https://twitter.com/hashtag/jobsreport?src=hash&amp;ref_src=twsrc%5Etfw" TargetMode="External" /><Relationship Id="rId34" Type="http://schemas.openxmlformats.org/officeDocument/2006/relationships/hyperlink" Target="https://twitter.com/hashtag/jobsday?src=hash&amp;ref_src=twsrc%5Etfw" TargetMode="External" /><Relationship Id="rId35" Type="http://schemas.openxmlformats.org/officeDocument/2006/relationships/hyperlink" Target="https://t.co/rJbDPEPOIA" TargetMode="External" /><Relationship Id="rId36" Type="http://schemas.openxmlformats.org/officeDocument/2006/relationships/hyperlink" Target="https://twitter.com/DanielBZhao/status/1433775673890557963?ref_src=twsrc%5Etfw" TargetMode="External" /><Relationship Id="rId37" Type="http://schemas.openxmlformats.org/officeDocument/2006/relationships/hyperlink" Target="https://t.co/BC3FXXMyRF" TargetMode="External" /><Relationship Id="rId38" Type="http://schemas.openxmlformats.org/officeDocument/2006/relationships/hyperlink" Target="https://twitter.com/DanielBZhao/status/1433779037361614851?ref_src=twsrc%5Etfw" TargetMode="External" /><Relationship Id="rId39" Type="http://schemas.openxmlformats.org/officeDocument/2006/relationships/hyperlink" Target="https://t.co/WdjVYYeg9N" TargetMode="External" /><Relationship Id="rId4" Type="http://schemas.openxmlformats.org/officeDocument/2006/relationships/header" Target="header1.xml" /><Relationship Id="rId40" Type="http://schemas.openxmlformats.org/officeDocument/2006/relationships/hyperlink" Target="https://twitter.com/DanielBZhao/status/1433780257413337095?ref_src=twsrc%5Etfw" TargetMode="External" /><Relationship Id="rId41" Type="http://schemas.openxmlformats.org/officeDocument/2006/relationships/hyperlink" Target="https://t.co/V8ws5qdLJ3" TargetMode="External" /><Relationship Id="rId42" Type="http://schemas.openxmlformats.org/officeDocument/2006/relationships/hyperlink" Target="https://twitter.com/nick_bunker/status/1433771010160041986?ref_src=twsrc%5Etfw" TargetMode="External" /><Relationship Id="rId43" Type="http://schemas.openxmlformats.org/officeDocument/2006/relationships/hyperlink" Target="https://t.co/xEHkuxXAj0" TargetMode="External" /><Relationship Id="rId44" Type="http://schemas.openxmlformats.org/officeDocument/2006/relationships/hyperlink" Target="https://twitter.com/nick_bunker/status/1433771968239636480?ref_src=twsrc%5Etfw" TargetMode="External" /><Relationship Id="rId45" Type="http://schemas.openxmlformats.org/officeDocument/2006/relationships/hyperlink" Target="https://t.co/d18rtlrJZ0" TargetMode="External" /><Relationship Id="rId46" Type="http://schemas.openxmlformats.org/officeDocument/2006/relationships/hyperlink" Target="https://twitter.com/nick_bunker/status/1433771665679388672?ref_src=twsrc%5Etfw" TargetMode="External" /><Relationship Id="rId47" Type="http://schemas.openxmlformats.org/officeDocument/2006/relationships/hyperlink" Target="https://t.co/YZasVSeqWs" TargetMode="External" /><Relationship Id="rId48" Type="http://schemas.openxmlformats.org/officeDocument/2006/relationships/hyperlink" Target="https://twitter.com/nick_bunker/status/1433772202969780237?ref_src=twsrc%5Etfw" TargetMode="External" /><Relationship Id="rId49" Type="http://schemas.openxmlformats.org/officeDocument/2006/relationships/hyperlink" Target="https://twitter.com/byHeatherLong/status/1433771255900131328?ref_src=twsrc%5Etfw" TargetMode="External" /><Relationship Id="rId5" Type="http://schemas.openxmlformats.org/officeDocument/2006/relationships/footer" Target="footer1.xml" /><Relationship Id="rId50" Type="http://schemas.openxmlformats.org/officeDocument/2006/relationships/hyperlink" Target="https://twitter.com/nick_bunker/status/1433769830633689102?ref_src=twsrc%5Etfw" TargetMode="External" /><Relationship Id="rId51" Type="http://schemas.openxmlformats.org/officeDocument/2006/relationships/hyperlink" Target="https://t.co/AbScqngsa3" TargetMode="External" /><Relationship Id="rId52" Type="http://schemas.openxmlformats.org/officeDocument/2006/relationships/hyperlink" Target="https://twitter.com/DanielBZhao/status/1433776476411908106?ref_src=twsrc%5Etfw" TargetMode="External" /><Relationship Id="rId53" Type="http://schemas.openxmlformats.org/officeDocument/2006/relationships/hyperlink" Target="https://t.co/ilvcvfC3Hw" TargetMode="External" /><Relationship Id="rId54" Type="http://schemas.openxmlformats.org/officeDocument/2006/relationships/hyperlink" Target="https://twitter.com/mmcassella/status/1433772282577625093?ref_src=twsrc%5Etfw" TargetMode="External" /><Relationship Id="rId55" Type="http://schemas.openxmlformats.org/officeDocument/2006/relationships/hyperlink" Target="https://t.co/CY17YJcJeL" TargetMode="External" /><Relationship Id="rId56" Type="http://schemas.openxmlformats.org/officeDocument/2006/relationships/hyperlink" Target="https://twitter.com/bencasselman/status/1433774006969241610?ref_src=twsrc%5Etfw" TargetMode="External" /><Relationship Id="rId57" Type="http://schemas.openxmlformats.org/officeDocument/2006/relationships/hyperlink" Target="https://twitter.com/hashtag/NFP?src=hash&amp;ref_src=twsrc%5Etfw" TargetMode="External" /><Relationship Id="rId58" Type="http://schemas.openxmlformats.org/officeDocument/2006/relationships/hyperlink" Target="https://twitter.com/kathylienfx/status/1433770596316467206?ref_src=twsrc%5Etfw" TargetMode="External" /><Relationship Id="rId59" Type="http://schemas.openxmlformats.org/officeDocument/2006/relationships/hyperlink" Target="https://twitter.com/hashtag/Unemployment?src=hash&amp;ref_src=twsrc%5Etfw" TargetMode="External" /><Relationship Id="rId6" Type="http://schemas.openxmlformats.org/officeDocument/2006/relationships/footer" Target="footer2.xml" /><Relationship Id="rId60" Type="http://schemas.openxmlformats.org/officeDocument/2006/relationships/hyperlink" Target="https://t.co/rhytXW8ctr" TargetMode="External" /><Relationship Id="rId61" Type="http://schemas.openxmlformats.org/officeDocument/2006/relationships/hyperlink" Target="https://twitter.com/GregDaco/status/1433772375330463744?ref_src=twsrc%5Etfw" TargetMode="External" /><Relationship Id="rId62" Type="http://schemas.openxmlformats.org/officeDocument/2006/relationships/hyperlink" Target="https://t.co/ZTqUdhdvNC" TargetMode="External" /><Relationship Id="rId63" Type="http://schemas.openxmlformats.org/officeDocument/2006/relationships/hyperlink" Target="https://twitter.com/SteveRattner/status/1433770201506631694?ref_src=twsrc%5Etfw" TargetMode="External" /><Relationship Id="rId64" Type="http://schemas.openxmlformats.org/officeDocument/2006/relationships/hyperlink" Target="https://twitter.com/BChappatta/status/1433769688333524995?ref_src=twsrc%5Etfw" TargetMode="External" /><Relationship Id="rId65" Type="http://schemas.openxmlformats.org/officeDocument/2006/relationships/hyperlink" Target="https://t.co/HXigKimxep" TargetMode="External" /><Relationship Id="rId66" Type="http://schemas.openxmlformats.org/officeDocument/2006/relationships/hyperlink" Target="https://twitter.com/BChappatta/status/1433770362848878597?ref_src=twsrc%5Etfw" TargetMode="External" /><Relationship Id="rId67" Type="http://schemas.openxmlformats.org/officeDocument/2006/relationships/hyperlink" Target="https://twitter.com/BChappatta/status/1433771406295289860?ref_src=twsrc%5Etfw" TargetMode="External" /><Relationship Id="rId68" Type="http://schemas.openxmlformats.org/officeDocument/2006/relationships/hyperlink" Target="https://twitter.com/edwardnh/status/1433769552144384000?ref_src=twsrc%5Etfw" TargetMode="External" /><Relationship Id="rId69" Type="http://schemas.openxmlformats.org/officeDocument/2006/relationships/hyperlink" Target="https://www.theguardian.com/us-news/2021/aug/26/us-covid-hospitalisations-rise-cases-vaccines-delta" TargetMode="External" /><Relationship Id="rId7" Type="http://schemas.openxmlformats.org/officeDocument/2006/relationships/image" Target="media/image1.png" /><Relationship Id="rId70" Type="http://schemas.openxmlformats.org/officeDocument/2006/relationships/hyperlink" Target="https://www.theguardian.com/us-news/2021/aug/19/us-covid-coronavirus-hospitalizations-un-general-assembly" TargetMode="External" /><Relationship Id="rId71" Type="http://schemas.openxmlformats.org/officeDocument/2006/relationships/hyperlink" Target="https://t.co/FG2unIsYae" TargetMode="External" /><Relationship Id="rId72" Type="http://schemas.openxmlformats.org/officeDocument/2006/relationships/hyperlink" Target="https://twitter.com/LizAnnSonders/status/1433769967829270530?ref_src=twsrc%5Etfw" TargetMode="External" /><Relationship Id="rId73" Type="http://schemas.openxmlformats.org/officeDocument/2006/relationships/hyperlink" Target="https://74n5c4m7.r.eu-west-1.awstrack.me/L0/https:%2F%2Fequalsmoney.com%2F/1/0102017bab10d8c8-6dad24c0-914a-4f3f-bbf8-f589fc647596-000000/VmeXcgkTT8KRjsl-KMFZNdN4guw=234" TargetMode="External" /><Relationship Id="rId74" Type="http://schemas.openxmlformats.org/officeDocument/2006/relationships/hyperlink" Target="https://www.theguardian.com/world/2021/jul/19/us-coronavirus-cases-pandemic-vaccines-biden" TargetMode="External" /><Relationship Id="rId75" Type="http://schemas.openxmlformats.org/officeDocument/2006/relationships/hyperlink" Target="https://www.theguardian.com/business/2021/aug/06/us-economy-job-growth-data" TargetMode="External" /><Relationship Id="rId76" Type="http://schemas.openxmlformats.org/officeDocument/2006/relationships/hyperlink" Target="https://t.co/KhlszZBo0D" TargetMode="External" /><Relationship Id="rId77" Type="http://schemas.openxmlformats.org/officeDocument/2006/relationships/hyperlink" Target="https://twitter.com/Newsquawk/status/1433666888274522120?ref_src=twsrc%5Etfw" TargetMode="External" /><Relationship Id="rId78" Type="http://schemas.openxmlformats.org/officeDocument/2006/relationships/hyperlink" Target="https://earthjustice.org/sites/default/files/files/1_complaint_for_declaratory_and_injunctive_relief_8.31.21.pdf" TargetMode="External" /><Relationship Id="rId79" Type="http://schemas.openxmlformats.org/officeDocument/2006/relationships/hyperlink" Target="https://www.theguardian.com/environment/2021/sep/03/gulf-of-mexico-oil-gas-leases-lawsuit-biden" TargetMode="External" /><Relationship Id="rId8" Type="http://schemas.openxmlformats.org/officeDocument/2006/relationships/hyperlink" Target="https://advance.lexis.com/api/document?collection=news&amp;id=urn:contentItem:63HK-2G31-DY4H-K3Y0-00000-00&amp;context=1519360" TargetMode="External" /><Relationship Id="rId80" Type="http://schemas.openxmlformats.org/officeDocument/2006/relationships/hyperlink" Target="https://investors.volvocars.com/~/media/Files/V/Volvo-Cars-IR/results-center/2021/volvofirsthalfyear2021report.pdf#page=14" TargetMode="External" /><Relationship Id="rId81" Type="http://schemas.openxmlformats.org/officeDocument/2006/relationships/hyperlink" Target="https://t.co/PYfSeMsv7S" TargetMode="External" /><Relationship Id="rId82" Type="http://schemas.openxmlformats.org/officeDocument/2006/relationships/hyperlink" Target="https://t.co/oapTdWmUXe" TargetMode="External" /><Relationship Id="rId83" Type="http://schemas.openxmlformats.org/officeDocument/2006/relationships/hyperlink" Target="https://twitter.com/Automotive_News/status/1433743209042116609?ref_src=twsrc%5Etfw" TargetMode="External" /><Relationship Id="rId84" Type="http://schemas.openxmlformats.org/officeDocument/2006/relationships/hyperlink" Target="https://t.co/4u8AhC7MuF" TargetMode="External" /><Relationship Id="rId85" Type="http://schemas.openxmlformats.org/officeDocument/2006/relationships/hyperlink" Target="https://twitter.com/YahooFinanceUK/status/1433704550041538566?ref_src=twsrc%5Etfw" TargetMode="External" /><Relationship Id="rId86" Type="http://schemas.openxmlformats.org/officeDocument/2006/relationships/hyperlink" Target="https://www.theguardian.com/environment/extinction-rebellion" TargetMode="External" /><Relationship Id="rId87" Type="http://schemas.openxmlformats.org/officeDocument/2006/relationships/hyperlink" Target="https://www.theguardian.com/environment/2021/sep/03/doctors-for-xr-extinction-rebellion-die-in-outside-jp-morgan-offices-london" TargetMode="External" /><Relationship Id="rId88" Type="http://schemas.openxmlformats.org/officeDocument/2006/relationships/hyperlink" Target="https://t.co/y3qYp7Xm7f" TargetMode="External" /><Relationship Id="rId89" Type="http://schemas.openxmlformats.org/officeDocument/2006/relationships/hyperlink" Target="https://twitter.com/jsblokland/status/1433716941454249984?ref_src=twsrc%5Etfw" TargetMode="External" /><Relationship Id="rId9" Type="http://schemas.openxmlformats.org/officeDocument/2006/relationships/image" Target="media/image2.png" /><Relationship Id="rId90" Type="http://schemas.openxmlformats.org/officeDocument/2006/relationships/hyperlink" Target="https://t.co/qIk2gEGGJM" TargetMode="External" /><Relationship Id="rId91" Type="http://schemas.openxmlformats.org/officeDocument/2006/relationships/hyperlink" Target="https://twitter.com/dlacalle_IA/status/1433738106939789312?ref_src=twsrc%5Etfw" TargetMode="External" /><Relationship Id="rId92" Type="http://schemas.openxmlformats.org/officeDocument/2006/relationships/hyperlink" Target="https://twitter.com/OliverRakau?ref_src=twsrc%5Etfw" TargetMode="External" /><Relationship Id="rId93" Type="http://schemas.openxmlformats.org/officeDocument/2006/relationships/hyperlink" Target="https://t.co/Bkx84GtJqO" TargetMode="External" /><Relationship Id="rId94" Type="http://schemas.openxmlformats.org/officeDocument/2006/relationships/hyperlink" Target="https://twitter.com/atalaveraEcon/status/1433719600630452224?ref_src=twsrc%5Etfw" TargetMode="External" /><Relationship Id="rId95" Type="http://schemas.openxmlformats.org/officeDocument/2006/relationships/hyperlink" Target="https://t.co/t5pEN0XANy" TargetMode="External" /><Relationship Id="rId96" Type="http://schemas.openxmlformats.org/officeDocument/2006/relationships/hyperlink" Target="https://twitter.com/OliverRakau/status/1433733833493524509?ref_src=twsrc%5Etfw" TargetMode="External" /><Relationship Id="rId97" Type="http://schemas.openxmlformats.org/officeDocument/2006/relationships/hyperlink" Target="https://twitter.com/OliverRakau/status/1433735640689094667?ref_src=twsrc%5Etfw" TargetMode="External" /><Relationship Id="rId98" Type="http://schemas.openxmlformats.org/officeDocument/2006/relationships/hyperlink" Target="https://www.theguardian.com/business/2021/mar/21/global-shortage-in-computer-chips-reaches-crisis-point" TargetMode="External" /><Relationship Id="rId99" Type="http://schemas.openxmlformats.org/officeDocument/2006/relationships/hyperlink" Target="https://www.theguardian.com/business/live/2021/sep/03/service-sector-china-uk-us-jobs-payroll-markets-business-live?page=with:block-6131e6c28f083528f0f52dee#block-6131e6c28f083528f0f52d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job creation slows sharply in August as Delta variant hits economy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urn:user:PA195023767</vt:lpwstr>
  </property>
</Properties>
</file>