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crisis is a bridge too far for Extinction rebels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DEAL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occupied a road bridge in Edinburgh yesterday as part of nationwide demonstrations demanding action to tackle climate change. About 150 activists from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Scotland group blocked North Bridge as they called for the Scottish government to declare a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joined by dozens of cyclists who converged on the city centre, causing travel disruption and long tailbacks.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Scotland called for the Scottish government to 'tell the truth about the climate and ecological crisis, and reverse any inconsistent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Younger, who was part of the human barricade at the Princes Street end of the road, said the occupation was 'part of a much wider movement' that included school strikes over recent months. The 28-year old said: 'We need to step up and make our voices heard.' Activists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planning to target the Underground today with the aim of causing widespread disruption on trains by 'peacefully and safely' breaking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from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group said: 'In any other circumstances we would never dream of disrupting the Tube but this is an emergency. We start by blocking roads and cars for the first days and escalating our action to public transport afterwards. The disruption will rapidly increase the longer it continues.' The Tube 'attack' comes after the group began a 'weeks-long'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Monday as part of co-ordinated action in 80 cities worldwide.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continued to occupy key sites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including Waterloo Bridge and Parliament Square. Police said they had arrested more than 200 </w:t>
      </w:r>
      <w:hyperlink r:id="rId10" w:history="1">
        <w:r>
          <w:rPr>
            <w:rFonts w:ascii="arial" w:eastAsia="arial" w:hAnsi="arial" w:cs="arial"/>
            <w:b w:val="0"/>
            <w:i/>
            <w:strike w:val="0"/>
            <w:noProof w:val="0"/>
            <w:color w:val="0077CC"/>
            <w:position w:val="0"/>
            <w:sz w:val="20"/>
            <w:u w:val="single"/>
            <w:vertAlign w:val="baseline"/>
          </w:rPr>
          <w:t>www.demonstrators.Ch</w:t>
        </w:r>
      </w:hyperlink>
      <w:r>
        <w:rPr>
          <w:rFonts w:ascii="arial" w:eastAsia="arial" w:hAnsi="arial" w:cs="arial"/>
          <w:b w:val="0"/>
          <w:i w:val="0"/>
          <w:strike w:val="0"/>
          <w:noProof w:val="0"/>
          <w:color w:val="000000"/>
          <w:position w:val="0"/>
          <w:sz w:val="20"/>
          <w:u w:val="none"/>
          <w:vertAlign w:val="baseline"/>
        </w:rPr>
        <w:t xml:space="preserve"> Supt Colin Wingrove said 55 bus routes had to be shut down in the UK capital and around 500,000 people had been affected.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Tents situation: Road is blocked at Waterloo Bridge yesterday and protesters camp out in Oxford Street PICTURES AFP/REXNo bones about it: Climate protesters join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on Edinburgh's North Bridge yesterday ANDREW MILLIGAN/PA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crisis is a bridge too far for Extinction rebels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demonstrators.C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1-SVB1-JCBW-N2N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crisis is a bridge too far for Extinction rebels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Doc::urn:hlct:16|contextualFeaturePermID::1519360</vt:lpwstr>
  </property>
  <property fmtid="{D5CDD505-2E9C-101B-9397-08002B2CF9AE}" pid="5" name="UserPermID">
    <vt:lpwstr>urn:user:PA195023767</vt:lpwstr>
  </property>
</Properties>
</file>