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Eco protestors armed with pots and a pink yacht blockade capital;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begins in carnival atmosphere but disruption will test patience, write Luke Mintz and Jack Hardy Special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Mintz;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descended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potted plants, musical instruments and an appetite for disruption - now they plan to stay all week. Protesters from throughout the country joined a series of road blockades in the capital yesterday as part of an international effort to force action from world leaders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pressure group, thousands of activists - many armed with a comical array of props - stormed four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areas at 11am. First Waterloo Bridge fell, followed shortly by Oxford Street, Marble Arch and Parliament Square. The headquarters of Shell was also surrounded.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lunchtime only cyclists and pedestrians were granted safe passage through the barricades, where everything from skate ramps to solar panels had sprung up in the empty lanes. About 50 potted trees were carried on to Waterloo Bridge, in an ironic nod to the doomed Garden Bridge project championed by Boris Johnson. "Waterloo Bridge is ours. Welcome to Garden Bridge!", wrote one activist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sought to respect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leaving the encampments alone. But just before 7pm police imposed a 24-hour condition upon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order was imposed under Section 14 of the Public Order Act 1986 to prevent the demonstrations from causing ongoing serious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protesters said they were being removed from Waterloo Bridge and others were being served with Sector 14 orders and arrested . It is understood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plans to keep a pink yacht - called Bertha Caceres, in memory of a murdered Honduran activist - sitting in the middle of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organiser said: "It's going to be there overnight. The plan is to lock those locations. Primarily, camping will be happening at Marble Arch. It could be there are more arrests at night and people are ready and willing. Tomorrow we could be widening the perimeter."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signs of trouble came from a co-ordinated - but unannounced - display of civil disobedience at Shell's offices in Waterloo, where three men and two women were arrested on suspicion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fearless fervour predicted by organisers was not universal. Reuben James, a 21-year-old engineering student at Cardiff University, said he usually "wouldn't be against" getting arrested, but he had an exam in two weeks. "It's hard to get extenuating circumstances for having to go to a court hearing,"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him, the Shell headquarters had been vandalised with chalked messages saying "Climate criminals" and "Crime scene". Glass in the revolving entrance door was smashed in an attack that the campaigners claimed would cause damage estimated at £6,000. Inside, bemused employees peered from windows as police bundled suspects into a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kept to the Paris climate agreement … we're still going to pass acceptable levels of warming," claimed Mr James, who held a blue banner reading 'Fossil fuels are killing us, zero carbon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apparent that something has to change. It just seems like very few people in Parliament are willing to take a strong enough stance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Shell employee, who did not want to be named, said it was "mildly irritating" that he could not get into his office, but the warm weather buoyed his spirits.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company said: "We respect the right of everyone to express their point of view, we only ask that they do so with safety and the safety of others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tempers became frayed between the public and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Gesturing at the vandalised building, one angry middle-aged man told them: "Now they've got to use a chemical to get your paint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made from chalk actually," a protester snapped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Joviality prevailed at Hyde Park Corner, where hundreds of teenagers sat down in the road. Banging drums, blowing whistles, and unfurling "rebellion" banners, the schoolchildren demanded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a samba band had arrived and began marching down Piccadilly Circus. The children stood up en masse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Hunt, a mature student studying health and nutrition, was with her 15-year-old daughter for a day of family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said: "I'm 44 and I've voted in every single election I possibly could have - nothing has changed and I don't know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children who are crying and telling me you need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Amused tourists streamed out of the Hard Rock Cafe to take photographs of the march, which shut down one half of Piccadilly Circus, leaving drivers on side roads unable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Aaron Thierry, a climate scientist who travelled from Cardiff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was pushing a shopping trolley. He said: "I've worked in the Arctic looking at the effect climate change is having up there, and to be honest I'm terrified. I'm really worried about the future for these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some of the capital's busiest roads, however, meant those marching to save the environment may have inflicted some of their own harm.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Air Quality Network said fumes from idling traffic was likely to have increased when cars were brought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Baker, who works with the organisation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"We haven't seen anything that is clearly identifiable as a result of their blockade but that is because there is quite a stiff breeze out there. The traffic emissions will actually disperse quite rapidly with a breeze. But it would probably be a very different situation if it was calm and still. Idling traffic does create more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made the fight against air pollution one of his central planks.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spokesman said yesterday: "Sadiq fully respects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long as it is within the boundaries of the law.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should bear in mind the effect of their actions on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rumble on for as long as two weeks.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wants the Government to commit to reducing carbon emissions to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voted in every election I possibly could have - nothing has changed and I don't know what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protestors armed with pots and a pink yacht blockade capital Protest begins in carnival atmosphere but disruption will test patience, write Luke Mintz and J....</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T-G6P1-JCBW-N42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protestors armed with pots and a pink yacht blockade capital Protest begins in carnival atmosphere but disruption will test patience, write Luke Mintz and Jack Hardy Special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