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is accused of exploiting public anger to vote against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been accused of "exploiting" widespread anger over the Sarah Everard vigil to vote against giving the police new powers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erupted on Sunday over the decision by Sir Keir Starmer's party to oppose the Police, Crime, Sentencing and Courts Bill, which has come before the Commons this week. A vote is due to take place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introduces tougher sentences for child murderers and sex offenders, while also handing the police stronger powers to deal with protesters, including stricter controls on when gatherings can take place and noise limits on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Thomas-Symonds, the shadow home secretary, told MPs yesterday that placing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"do great damage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Invoking the "distressing scenes" at Clapham Common on Saturday night, when police arrested female protesters at a vigil for Miss Everard, he said the episode should serve as "a red warning signal to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"Rushing through illjudged, ill-thought out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a profound mistake that would have long-lasting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heaped scorn on Labour's argument, telling The Daily Telegraph: "They're cynically exploiting events over the last few days to vote against loads of things that they never really supported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insider added: "They don't back the police. They don't back the security services. There are measures in this Bill that will keep rapists in prison for longer, child murderers in prisoner for longer, and they are just about to vote against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urged people to avoid large gatherings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coronavirus regulations remained in place, highlighting that fact that the virus had killed more than 125,500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MPs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"cornerstone of our democracy", but stressed that the Government's duty was to prevent the loss of further lives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that would come into effect after the Covid measures were lifted, she insisted it would oblige the police to respond with "proportionate"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 of the legislation has been brought forward to prevent repeats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in 2019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with widespread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balance to be struck between the rights of the protester and the rights of individuals to go about their daily lives", Ms Patel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the current legislation used by police to manage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dated back to the Eighties and had not kept pace with modern disruption tactics deployed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source hit back against the Government, describing the Bill as an "abusers' charter", adding: "Over nearly 300 pages it doesn't even mention the word women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failing to create new minimum sentences for stalking or a law to end street harassment it fails every woman who has been subjected to these kind of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came under pressure in the House of Lords last night over the Domestic Violence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peers tabled amendments to make misogyny a hate crime and to add serial stalkers and domestic abusers to a national register.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measures in this Bill that will keep rapists in prison for longer and Labour is voting against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is accused of exploiting public anger to vote against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3-7CR1-JCBW-N4J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is accused of exploiting public anger to vote against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