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is accused of exploiting public anger to vote against Bill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Fisher;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been accused of "exploiting" widespread anger over the Sarah Everard vigil to vote against giving the police new powers to control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erupted on Sunday over the decision by Sir Keir Starmer's party to oppose the Police, Crime, Sentencing and Courts Bill, which has come before the Commons this week. A vote is due to take place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introduces tougher sentences for child murderers and sex offenders, while also handing the police stronger powers to deal with protesters, including stricter controls on when gatherings can take place and noise limits on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Thomas-Symonds, the shadow home secretary, told MPs yesterday that placing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"do great damage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Invoking the "distressing scenes" at Clapham Common on Saturday night, when police arrested female protesters at a vigil for Miss Everard, he said the episode should serve as "a red warning signal to this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"Rushing through illjudged, ill-thought out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a profound mistake that would have long-lasting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heaped scorn on Labour's argument, telling The Daily Telegraph: "They're cynically exploiting events over the last few days to vote against loads of things that they never really supported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insider added: "They don't back the police. They don't back the security services. There are measures in this Bill that will keep rapists in prison for longer, child murderers in prisoner for longer, and they are just about to vote against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urged people to avoid large gatherings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coronavirus regulations remained in place, highlighting that fact that the virus had killed more than 125,500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MPs that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 "cornerstone of our democracy", but stressed that the Government's duty was to prevent the loss of further lives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to the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that would come into effect after the Covid measures were lifted, she insisted it would oblige the police to respond with "proportionate"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part of the legislation has been brought forward to prevent repeats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in 2019 that brought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halt with widespread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balance to be struck between the rights of the protester and the rights of individuals to go about their daily lives", Ms Patel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that the current legislation used by police to manage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dated back to the Eighties and had not kept pace with modern disruption tactics deployed by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Labour source hit back against the Government, describing the Bill as an "abusers' charter", adding: "Over nearly 300 pages it doesn't even mention the word women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failing to create new minimum sentences for stalking or a law to end street harassment it fails every woman who has been subjected to these kind of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also came under pressure in the House of Lords last night over the Domestic Violence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peers tabled amendments to make misogyny a hate crime and to add serial stalkers and domestic abusers to a national register.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measures in this Bill that will keep rapists in prison for longer and Labour is voting against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is accused of exploiting public anger to vote against Bill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3-7CR1-JCBW-N4G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is accused of exploiting public anger to vote against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