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that damage democracy could be banned; Patel drawing up law to prevent disruption to MPs, courts and the press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Harry Yorke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is drawing up a new law to curb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threaten the tenets of democracy - including obstruction of Parliament, newspaper distribution and judicial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could also restrict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be staged, including barring them from critical national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moves are backed by Sir Lindsay Hoyle, the Commons Speaker, who has met with Ms Patel amid growing concern at threats and abuse of MPs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recent security incidents at the Palace of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has come to a head with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and in September halted the distribution of newspapers by blockading printing presses.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about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ensuring that people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free and fair way without stopping people from going about their lives or blocking democratic functions," said a Government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stepped back from suggestions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could be classed an organised crime group and will instead focus on tactics. The plans will be contained in a police powers Bill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last year by Richard Walton, former head of the Met's counter-terror command, recommended that laws requiring seven days' notice to hold demonstrations in Parliament Square should be reinstated after being repealed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give police powers to impose conditions on requests for demonstrations that would prevent protesters from blocking roads and causing traffic chaos by allowing officers to designate areas where they could be contained behind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Speaker has made clear he has no desire to curb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has long held concerns over abuse directed at MPs on their way into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understood to have been alarmed by recent incidents in which two demonstrators breached security and scaled scaffolding around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instituted a wholesale review of Parliament's security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Boris Johnson described the blockading of major printing sites 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recognise any move to curb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controversial but believe there is public support for measures to limit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printing press] had the same effect as if they had broken into the plants yet not the same consequences. That is why a new law is needed."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that damage democracy could be banned Patel drawing up law to prevent disruption to MPs, courts and the press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GD-2811-DYTY-C1M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that damage democracy could be banned Patel drawing up law to prevent disruption to MPs, courts and the press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