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protesters set for million-pound payout; High Court judges rule that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can sue police for false imprisonment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and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planning to sue the police for false imprisonment after winning a High Court challenge over a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400 protesters who were arrested stand to win total compensation of about £1million in the wake of yesterday's legal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activists would be encouraged to use any taxpayerfunded compensation to pay for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legal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was brought by seven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supporters, including two Labour MPs - Clive Lewis, a shadow minister, and David Drew, MP for Stroud, Gloucs.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yesterday that the policing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had already cost the force £24million and urged the Government to introduce new laws to combat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senior High Court judges ruled yesterday that a police decision to impose a ban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height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October was unlawful. The ban had prevented any assembly of more than two people linked to the "Autumn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yesterday the law under Section 14 of the Public Order Act was 30 years old and needed urgent updating to cope with modern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Assistant Commissioner Nick Ephgrave said: "The type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we had in 1986 - if you can think back that far - is very different to what we saw certainly with XR in the last couple of years. The tactics that they use, such as lock ons, are very different to what we had back in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Garnett, an XR lawyer, said: "It vindicates our belief that the police's blanket ban on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an unprecedented and unlawful infringement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that 400 people arrested - including the Green MEP Ellie Chowns - for breaching the Section 14 ban and not charged with other offences, "can now sue the Met for false imprisonment following their unlawful arrests and may be entitled to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believe anybody held unlawfully for 24 hours or more could be in line for compensation of £3,000 or more. Those held for a few hours will receive less but compensation payments could top £1million. Police will also pay XR's legal costs for bringing the judicial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covering the whole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came into effect at 9pm on Monday Oct 14 and lasted until 6pm on Oct 18 at a time when police were being stretched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activists celebrated the court victory. George Monbiot, a Guardian columnist and environmentalist who was also arrested under the ban, said: "The attempt by the Metropolitan Police to shut down civil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direct assault on democracy. I am delighted it has been struck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Jules Carey, lawyer at Bindmans, which represented the claimants, said: "The ban was hastily imposed, erratically applied and has now been unequivocally declared unlawful by the High Court. The police have powers to impose conditions to manage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not to ban them." In its 10-day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XR activists shut down areas around Parliament and the Bank of England and targeted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government departments and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1,828 people were arrested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more than 150 were charged with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cost of the operation currently stands at more than £24million. The Met spent a further £16million policing separate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it will "carefully consider" the ruling and is likely to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 of the law Why the police lost the case The Public Order Act 1986 seeks to control public assemblies, including any event that may cause serious disruption to the life of local communities. Section 14, which the police used to shut down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month, allows the most senior police officer at the scene to restrict the assembly if they "reasonably believe"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"may result in serious public disorder, serious damage to property or serious disruption to the life of the community". Anyone who then organises a public assembly is guilty of an offence and could face up to three months in prison or a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defines a "public assembly" as a gathering of two or more people in a public place "wholly or partly open to the air" but does not account for multiple gatherings in various locations, a tactic favoured by XR, so the police imposing Section 14 across all sites was ruled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attempt by the police to shut down civil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direct assault on democracy. I am delighted it has been struck down'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carry off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in Whitehall during last month's 'Autumn Uprising'EDDIE MULHOLLAND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set for million-pound payout High Court judges rule that Extinction Rebellion activists can sue police for false imprisonment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NF51-DYTY-C1N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set for million-pound payout High Court judges rule that Extinction Rebellion activists can sue police for false imprisonment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