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AGONY UNCLE; The author and broadcaster answers your questions. Write to </w:t>
        </w:r>
      </w:hyperlink>
      <w:hyperlink r:id="rId9" w:history="1">
        <w:r>
          <w:rPr>
            <w:rFonts w:ascii="arial" w:eastAsia="arial" w:hAnsi="arial" w:cs="arial"/>
            <w:b/>
            <w:i/>
            <w:strike w:val="0"/>
            <w:color w:val="0077CC"/>
            <w:sz w:val="28"/>
            <w:u w:val="single"/>
            <w:vertAlign w:val="baseline"/>
          </w:rPr>
          <w:t>DearRichard@telegraph.co.uk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10"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SATURDAY;NEWS; Pg. 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MADELEY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Richard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husband's views on Brexit and climate change are killing off our sex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and I are in our late 50s and have always seen more or less eye to eye on political matters. But in the past couple of years we have diverged sharply on two issues: Brexit, and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other half, a teacher and head of year, has become almost deranged. He feels so passionately that leaving the EU is a mistake, he becomes incoherent when he talks about it. It's the same with climate change. He took a day off work (without the headmaster's permission) to join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roadblock. I glimpsed him on TV, chanting, almost unrecognisable as the man I've been married to for nearly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Leave but I would be perfectly comfortable if we'd voted to stay in Europe. I can see climate change must be addressed, but I don't believe in occupying bridges. When I say this to my husband, he gets in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just about tolerate that, but here's the real problem, Richard. He keeps bursting into tears when we discuss either subject, especially when other people are present. I think he thinks it adds weight to his arguments. He snuffles his apologies and says things like "I'm sorry, but I just feel SO strongly about this... It's driving me mad. I want to clip him around the ear and tell him to man up. Worse, it's completely destroying my desire for him. I know this sounds old-fashioned but I think men who keep blubbing are a total turn-off. I've taken to making excuses to come to bed late or to sleep in the spare room. He's started to notice but I don't know what to tell him. Any advice would be hugely appreciated.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HERTS Dear Suzanne With my TV hat on, I've interviewed both eco-warriors and Remainers recently and experienced exactly what you describe - a strange lachrymosity as some of them get into their stride that I've never encountered in campaigners over other important issues (and I've been a working reporter since 1972). If I'm honest, their weepy displays annoy me too. Bursting into tears is no substitute for reasoned, intelligent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definitely a recent phenomenon. Only this summer a defendant - a professional man, like your husband - up on charges connected with eco-</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starting sobbing with emotion in front of magistrates in court. He had to be given time to compose himself. I think he was fortunate not to be sent down for a bracing couple of hours in the cells.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seems your husband is caught up in a wider emotional tide that's flowing specifically on environmental and anti-Brexit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find that a turn-off, you find it a </w:t>
      </w:r>
      <w:hyperlink r:id="rId11" w:history="1">
        <w:r>
          <w:rPr>
            <w:rFonts w:ascii="arial" w:eastAsia="arial" w:hAnsi="arial" w:cs="arial"/>
            <w:b w:val="0"/>
            <w:i/>
            <w:strike w:val="0"/>
            <w:noProof w:val="0"/>
            <w:color w:val="0077CC"/>
            <w:position w:val="0"/>
            <w:sz w:val="20"/>
            <w:u w:val="single"/>
            <w:vertAlign w:val="baseline"/>
          </w:rPr>
          <w:t>www.turn-off.No</w:t>
        </w:r>
      </w:hyperlink>
      <w:r>
        <w:rPr>
          <w:rFonts w:ascii="arial" w:eastAsia="arial" w:hAnsi="arial" w:cs="arial"/>
          <w:b w:val="0"/>
          <w:i w:val="0"/>
          <w:strike w:val="0"/>
          <w:noProof w:val="0"/>
          <w:color w:val="000000"/>
          <w:position w:val="0"/>
          <w:sz w:val="20"/>
          <w:u w:val="none"/>
          <w:vertAlign w:val="baseline"/>
        </w:rPr>
        <w:t xml:space="preserve"> one can reprogramme your sexual responses for you, Suzanne. So I think you need to sit your husband down and tell him the truth. Explain that the sight of him welling up as he argues for Remain or on behalf of the planet is shrivelling your desire for him. Make it clear that it's nothing to do with the actual opinions he holds; it's the trembling lower lip, throaty gasps and tear-filled eyes that are the passion killers. Don't feel guilty about this. As I say, our sexual responses are hard-wired. We have little control over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ways to stop crying. A good, hard, self-administered pinch to the thigh is a tried and trusted technique, as I've said on this page before. Tell him to try that. Or get used to sleeping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Richard My life is being ruined by anxiety and self-doubt I am a 30-something female. I have never been a very confident person but the older I get, the worse my insecurities seem to get. I miss out on opportunities because I think about all the things that could go wrong and end up talking myself out of things. There are so many things I would like to do in life. I even dream of taking an acting course, but fear and a lack of confidence are holding me back and I feel that life is passing me by. Do you have any advice/suggestions as to how I can become a more confident and go-getting person? ALISON, DorSet Dear Alison I'm no psychiatrist but I'd bet the farm that your lack of self-worth is something to do with your childhood. You make no mention of your upbringing but I'm pretty certain that the roots of the problem are firmly embedded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clearly become conditioned to see failure as the likeliest outcome of any given situation, so it's not surprising that you keep holding back and avoiding opportunities and challenges. You're not going to be able to overcome this reflex response on your own, though. You need to see a therapist who can uncover the causes of your anxiety. I'm certain they will want to talk about your childhood, so be prepared to revisit what may be long-buried and painful memories.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will be worth it, because you can't go on like this, Alison. We only get one life, and it's clear to me from your letter that you yearn to shoot for the stars. So get help unshackling yourself from the chains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 with a visit to your GP and, if you have the resources, consider paying for private therapy sessions. It will be money well spent. Good luck.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 to us Email </w:t>
      </w:r>
      <w:hyperlink r:id="rId9" w:history="1">
        <w:r>
          <w:rPr>
            <w:rFonts w:ascii="arial" w:eastAsia="arial" w:hAnsi="arial" w:cs="arial"/>
            <w:b w:val="0"/>
            <w:i/>
            <w:strike w:val="0"/>
            <w:noProof w:val="0"/>
            <w:color w:val="0077CC"/>
            <w:position w:val="0"/>
            <w:sz w:val="20"/>
            <w:u w:val="single"/>
            <w:vertAlign w:val="baseline"/>
          </w:rPr>
          <w:t>DearRichard@telegraph.co.uk</w:t>
        </w:r>
      </w:hyperlink>
      <w:r>
        <w:rPr>
          <w:rFonts w:ascii="arial" w:eastAsia="arial" w:hAnsi="arial" w:cs="arial"/>
          <w:b w:val="0"/>
          <w:i w:val="0"/>
          <w:strike w:val="0"/>
          <w:noProof w:val="0"/>
          <w:color w:val="000000"/>
          <w:position w:val="0"/>
          <w:sz w:val="20"/>
          <w:u w:val="none"/>
          <w:vertAlign w:val="baseline"/>
        </w:rPr>
        <w:t xml:space="preserve"> Write Dear Richard, The Daily Telegraph, 111 Buckingham Palace Rd,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SW1W 0DT When appropriate, the best letter will win a bottle of Champagne Lanson Rose Label Brut Rosé NV</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 KAJA MERLE FOR THE TELEGRAPH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AGONY UNCLE; The author and broadcaster answers your questions. Write to DearRichard@telegraph.co.uk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jpeg" /><Relationship Id="rId11" Type="http://schemas.openxmlformats.org/officeDocument/2006/relationships/hyperlink" Target="http://www.turn-off.No"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G-GFM1-DYTY-C1WS-00000-00&amp;context=1519360" TargetMode="External" /><Relationship Id="rId9" Type="http://schemas.openxmlformats.org/officeDocument/2006/relationships/hyperlink" Target="mailto:DearRichard@telegraph.co.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AGONY UNCLE The author and broadcaster answers your questions. Write to DearRichard@telegraph.co.uk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Doc::urn:hlct:16|contextualFeaturePermID::1519360</vt:lpwstr>
  </property>
  <property fmtid="{D5CDD505-2E9C-101B-9397-08002B2CF9AE}" pid="5" name="UserPermID">
    <vt:lpwstr>urn:user:PA195023767</vt:lpwstr>
  </property>
</Properties>
</file>