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Flinging dirt Climate change [...]</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Flinging dirt Climate change protesters dug up the lawn of Trinity College, Cambridge, yesterday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sell-off of its land.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descended on the lawn outside the college's Great Gate, where one chained herself to "Newton's Apple Tree", said to be a descendant of the one that inspired Newton's theory of gravity. They said their grievances were over the college investing in fossil fuel companies. The activists later appeared at Barclays Bank in Cambridge, where they dumped soil they had removed from the lawn.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BPM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Flinging dirt Climate change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G-NHH1-JCBW-N1G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Flinging dirt Climate change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