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Starmer criticised for XR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response;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Starmer's response to the blockading of newspaper print plants by environmental protesters was "sadly and shamefully slow", the Culture Secretary said last night. Oliver Dowden said Sir Keir's delay in responding allowed Left-wing Labour MPs to express support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The Labour leader put out a statement yesterday morning condemning the actions, 36 hours after nearly 200 activists blocked roads outside major printing works. Page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criticised for XR protest response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13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criticised for XR protest response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