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vital moment’: Australian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campus protesters vow to stay on as tensions brew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9:40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and Luca Ittimani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Opposition is growing as Australia’s universities encampment movement enters its second weekGet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Australian National University (ANU) on Thursday, pro-Palestinian protesters plant an olive tree on the campus lawns. A short distance away, counter-protesters sing Israeli pop songs.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past three nights, around 40 pro-Palestinian protesters have camped out in near-zero degree temperatures at the university’s campus in solidarity with an </w:t>
      </w:r>
      <w:hyperlink r:id="rId10" w:history="1">
        <w:r>
          <w:rPr>
            <w:rFonts w:ascii="arial" w:eastAsia="arial" w:hAnsi="arial" w:cs="arial"/>
            <w:b w:val="0"/>
            <w:i/>
            <w:strike w:val="0"/>
            <w:noProof w:val="0"/>
            <w:color w:val="0077CC"/>
            <w:position w:val="0"/>
            <w:sz w:val="20"/>
            <w:u w:val="single"/>
            <w:vertAlign w:val="baseline"/>
          </w:rPr>
          <w:t>ongoing movement in the US</w:t>
        </w:r>
      </w:hyperlink>
      <w:r>
        <w:rPr>
          <w:rFonts w:ascii="arial" w:eastAsia="arial" w:hAnsi="arial" w:cs="arial"/>
          <w:b w:val="0"/>
          <w:i w:val="0"/>
          <w:strike w:val="0"/>
          <w:noProof w:val="0"/>
          <w:color w:val="000000"/>
          <w:position w:val="0"/>
          <w:sz w:val="20"/>
          <w:u w:val="none"/>
          <w:vertAlign w:val="baseline"/>
        </w:rPr>
        <w:t>.  They’ve relied on the kindness of Canberrans for food and bedding.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safest place to be in winter is at home in your comfy bed,” encampment organiser Skye Predavec says. “But I guess we’re all here because we’re willing to risk a a little bit of our health and put ourselves on the line for a cause that we think is worth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America, </w:t>
      </w:r>
      <w:hyperlink r:id="rId10" w:history="1">
        <w:r>
          <w:rPr>
            <w:rFonts w:ascii="arial" w:eastAsia="arial" w:hAnsi="arial" w:cs="arial"/>
            <w:b w:val="0"/>
            <w:i/>
            <w:strike w:val="0"/>
            <w:noProof w:val="0"/>
            <w:color w:val="0077CC"/>
            <w:position w:val="0"/>
            <w:sz w:val="20"/>
            <w:u w:val="single"/>
            <w:vertAlign w:val="baseline"/>
          </w:rPr>
          <w:t>hundreds of pro-</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protesters have been arrested</w:t>
        </w:r>
      </w:hyperlink>
      <w:r>
        <w:rPr>
          <w:rFonts w:ascii="arial" w:eastAsia="arial" w:hAnsi="arial" w:cs="arial"/>
          <w:b w:val="0"/>
          <w:i w:val="0"/>
          <w:strike w:val="0"/>
          <w:noProof w:val="0"/>
          <w:color w:val="000000"/>
          <w:position w:val="0"/>
          <w:sz w:val="20"/>
          <w:u w:val="none"/>
          <w:vertAlign w:val="baseline"/>
        </w:rPr>
        <w:t xml:space="preserve">  across US campuses after a weeks-long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over the Israel-Gaza war that has put student demonstrators at odds with university leadership.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where </w:t>
      </w:r>
      <w:hyperlink r:id="rId11" w:history="1">
        <w:r>
          <w:rPr>
            <w:rFonts w:ascii="arial" w:eastAsia="arial" w:hAnsi="arial" w:cs="arial"/>
            <w:b w:val="0"/>
            <w:i/>
            <w:strike w:val="0"/>
            <w:noProof w:val="0"/>
            <w:color w:val="0077CC"/>
            <w:position w:val="0"/>
            <w:sz w:val="20"/>
            <w:u w:val="single"/>
            <w:vertAlign w:val="baseline"/>
          </w:rPr>
          <w:t>encampments</w:t>
        </w:r>
      </w:hyperlink>
      <w:r>
        <w:rPr>
          <w:rFonts w:ascii="arial" w:eastAsia="arial" w:hAnsi="arial" w:cs="arial"/>
          <w:b w:val="0"/>
          <w:i w:val="0"/>
          <w:strike w:val="0"/>
          <w:noProof w:val="0"/>
          <w:color w:val="000000"/>
          <w:position w:val="0"/>
          <w:sz w:val="20"/>
          <w:u w:val="none"/>
          <w:vertAlign w:val="baseline"/>
        </w:rPr>
        <w:t xml:space="preserve">  are entering their second week, there have been no arrests. But tensions are also rising, with protesters vowing to maintain their presence in spite of growing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movement has played out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first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was established at the University of Sydney last Tuesday. They have since spread to ANU, the University of Queensland (UQ), the University of Melbourne, Monash University and Curtin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want disclosure of and divestment from all university activities that support Israel, as well as a ceasefire and the end of government ties to the Jewish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t>
      </w:r>
      <w:hyperlink r:id="rId12" w:history="1">
        <w:r>
          <w:rPr>
            <w:rFonts w:ascii="arial" w:eastAsia="arial" w:hAnsi="arial" w:cs="arial"/>
            <w:b w:val="0"/>
            <w:i/>
            <w:strike w:val="0"/>
            <w:noProof w:val="0"/>
            <w:color w:val="0077CC"/>
            <w:position w:val="0"/>
            <w:sz w:val="20"/>
            <w:u w:val="single"/>
            <w:vertAlign w:val="baseline"/>
          </w:rPr>
          <w:t>arrests</w:t>
        </w:r>
      </w:hyperlink>
      <w:r>
        <w:rPr>
          <w:rFonts w:ascii="arial" w:eastAsia="arial" w:hAnsi="arial" w:cs="arial"/>
          <w:b w:val="0"/>
          <w:i w:val="0"/>
          <w:strike w:val="0"/>
          <w:noProof w:val="0"/>
          <w:color w:val="000000"/>
          <w:position w:val="0"/>
          <w:sz w:val="20"/>
          <w:u w:val="none"/>
          <w:vertAlign w:val="baseline"/>
        </w:rPr>
        <w:t xml:space="preserve">  have been made so far, but on Wednesday evening, the University of Sydney’s vice-chancellor, Mark Scott, wrote to staff denouncing “unacceptable” behaviour by protesters, including graffitiing, harassing staff and blocking road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investigating these violations of our policies in the usual way, including cooperating with police investigations where alleged unacceptable conduct might have broken the law,”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time to time, in the interests of safety, some buildings may be placed in secure mode meaning a valid student or staff card will be required to 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Vice-chancellors, including Scott and the University of Melbourne’s </w:t>
      </w:r>
      <w:hyperlink r:id="rId13" w:history="1">
        <w:r>
          <w:rPr>
            <w:rFonts w:ascii="arial" w:eastAsia="arial" w:hAnsi="arial" w:cs="arial"/>
            <w:b w:val="0"/>
            <w:i/>
            <w:strike w:val="0"/>
            <w:noProof w:val="0"/>
            <w:color w:val="0077CC"/>
            <w:position w:val="0"/>
            <w:sz w:val="20"/>
            <w:u w:val="single"/>
            <w:vertAlign w:val="baseline"/>
          </w:rPr>
          <w:t>Duncan Maskell</w:t>
        </w:r>
      </w:hyperlink>
      <w:r>
        <w:rPr>
          <w:rFonts w:ascii="arial" w:eastAsia="arial" w:hAnsi="arial" w:cs="arial"/>
          <w:b w:val="0"/>
          <w:i w:val="0"/>
          <w:strike w:val="0"/>
          <w:noProof w:val="0"/>
          <w:color w:val="000000"/>
          <w:position w:val="0"/>
          <w:sz w:val="20"/>
          <w:u w:val="none"/>
          <w:vertAlign w:val="baseline"/>
        </w:rPr>
        <w:t xml:space="preserve"> , have so far maintained the rights of students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campus, so long as policies aren’t breached.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afternoon, police were onsite at the University of Melbourne to monitor a “rally against hate” organised by the Australasian Union of Jewish Students (AUJS)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a camp established on the south lawn.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attended by the Zionist Federation of Australia and a small number of staff, occurred at the same time as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Although it was broadly peaceful, a person was escorted offsite, Melbourne University student publication Farrago reported, and a temporary picket line was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Australasian Union of Jewish Students (AUJS) says more decisive action is needed, and is calling for a roundtable to address what it describes as the “vilification of Jewish students” on university campuses.</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points to a string of incidents including a flag depicting an internationally recognised terrorist organisation erected at UQ and removed upon university request, and controversy over an ABC Radio interview in which one ANU organiser offered “unconditional support” for Hamas and another refused to condemn the terrorist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already seeing the glorification of violence against Jews and public displays of support for Hamas, alongside radical, non-student actors being allowed to operate on campus,” AUJS says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always defend robust debate, but racial vilification is never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Intimidation of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protesters have faced intimidation. At Monash, police and security were required late on Wednesday evening following disruptions at the newly established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Connor Knight, a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member, alleged a group of mostly middle-aged men descended on the camp at around 12am dressed in Australian and Israeli flags and destroyed parts of the infrastructure, including the camp kitchen.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alleged that one protester’s tent was shaken while she was trying to sleep. Police were called and moved 10 people on without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camp is peaceful,” Knight says. “The recent moment in the US has been one of the most inspiring radical student movements in history … we are not going to be stopped. We’re ready to make this even bigger.”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Monash says it’s “proud” of the university’s long history of diverse views but won’t tolerate unacceptable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and will continue to, work with organisers and relevant authorities to ensure the safety and wellbeing of all individuals,” a spokesperson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education, Jason Clare, has been speaking with vice-chancellors, pressing that maintaining the safety and students of staff is paramount.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for antisemitism, Islamophobia or racism of any kind in our universities or anywhere else,” he says. “We have got to work here to keep our community together, not let it get torn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shadow education minister, Sarah Henderson, says vice-chancellors are “failing to act against this ugly tide of hatred”, calling on management to expel participating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has backed her stance. Speaking on 2GB on Thursday, Peter Dutton urged the prime minister to “show some backbone” and end the “nonsense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wouldn’t tolerate it if it was a campus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people of Indigenous heritage or people of the Islamic community or people of tall stature,”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Melbourne organiser Bella Beiraghi says the movement is inclusive and peaceful – adding Jewish activists have been central to dispel what she described as myths Judaism can be conflated with Zionism.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space has been set up outside the tents to ensure nobody misses coursework. On sunnier days, tutors have opted to hold their classes on the lawn – to watch history unfold.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really vital moment,” Beiraghi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universities and schools in Gaza have been bombed and destroyed. The onus is on us to stand in solidarity with Palestinian people.”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vital moment’: Australian pro- Palestine campus protesters vow to stay on as tensions brew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may/02/where-are-the-us-college-campus-protests-and-what-is-happening" TargetMode="External" /><Relationship Id="rId11" Type="http://schemas.openxmlformats.org/officeDocument/2006/relationships/hyperlink" Target="https://www.theguardian.com/world/2024/may/01/australian-university-students-gaza-encampment-pro-palestinian-camping-protests" TargetMode="External" /><Relationship Id="rId12" Type="http://schemas.openxmlformats.org/officeDocument/2006/relationships/hyperlink" Target="https://www.theguardian.com/us-news/2024/apr/18/columbia-university-students-arrested-gaza-protest" TargetMode="External" /><Relationship Id="rId13" Type="http://schemas.openxmlformats.org/officeDocument/2006/relationships/hyperlink" Target="https://vcmail.unimelb.edu.au/items/student-activism-on-campus" TargetMode="External" /><Relationship Id="rId14" Type="http://schemas.openxmlformats.org/officeDocument/2006/relationships/hyperlink" Target="https://www.theguardian.com/email-newsletters?CMP=copyembed"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V-R2Y1-DY4H-K47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vital moment’: Australian pro- Palestine campus protesters vow to stay on as tensions brew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vt:lpwstr>
  </property>
  <property fmtid="{D5CDD505-2E9C-101B-9397-08002B2CF9AE}" pid="3" name="LADocCount">
    <vt:lpwstr>1</vt:lpwstr>
  </property>
  <property fmtid="{D5CDD505-2E9C-101B-9397-08002B2CF9AE}" pid="4" name="LADocumentID:89">
    <vt:lpwstr>Doc::urn:hlct:16|contextualFeaturePermID::1519360</vt:lpwstr>
  </property>
  <property fmtid="{D5CDD505-2E9C-101B-9397-08002B2CF9AE}" pid="5" name="UserPermID">
    <vt:lpwstr>urn:user:PA195023767</vt:lpwstr>
  </property>
</Properties>
</file>