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ANU student expelled after saying Hamas deserved ‘unconditional support’ during radio interview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5:09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Education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Beatrice Tucker becomes first student expelled by an Australian university since Israel-Gaza war broke out in OctoberFollow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University has expelled a student for saying Hamas deserved “unconditional support” during a radio interview, making ANU the country’s first campus to take such drastic action against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 since the </w:t>
      </w:r>
      <w:hyperlink r:id="rId10"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broke out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Beatrice Tucker, a member of the university’s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has been banned from entering campus or continuing their studies for breaching ANU’s code of conduct and student discipline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Tucker was previously </w:t>
      </w:r>
      <w:hyperlink r:id="rId11" w:history="1">
        <w:r>
          <w:rPr>
            <w:rFonts w:ascii="arial" w:eastAsia="arial" w:hAnsi="arial" w:cs="arial"/>
            <w:b w:val="0"/>
            <w:i/>
            <w:strike w:val="0"/>
            <w:noProof w:val="0"/>
            <w:color w:val="0077CC"/>
            <w:position w:val="0"/>
            <w:sz w:val="20"/>
            <w:u w:val="single"/>
            <w:vertAlign w:val="baseline"/>
          </w:rPr>
          <w:t>suspended from ANU last month</w:t>
        </w:r>
      </w:hyperlink>
      <w:r>
        <w:rPr>
          <w:rFonts w:ascii="arial" w:eastAsia="arial" w:hAnsi="arial" w:cs="arial"/>
          <w:b w:val="0"/>
          <w:i w:val="0"/>
          <w:strike w:val="0"/>
          <w:noProof w:val="0"/>
          <w:color w:val="000000"/>
          <w:position w:val="0"/>
          <w:sz w:val="20"/>
          <w:u w:val="none"/>
          <w:vertAlign w:val="baseline"/>
        </w:rPr>
        <w:t xml:space="preserve">  pending disciplinary action after their appearance on the ABC. Seven other students were separately sent letters requesting they leave an ongoing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and warned of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Canberra on 30 April, Tucker, a member of Students and Staff Against War ANU (SSAW), was asked what message they would send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common question the media often throws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they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seen as a bit of a scapegoat … it’s a distraction from the issue at hand, which is actually there’s a genocide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deserve our unconditional support. Not because I agree with their strategy – complete disagreement with that – but the situation at hand is if you have no hope … nothing can justify what has been happening to the Palestinian people for 75 years.”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ANU said it didn’t comment on specific disciplinary matters however it had “a number of disciplinary inquiries currently under way for alleged behaviour or speech that contravenes our values as a community, and which go against our codes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takes these matters seriously and provides procedural fairness and support for all students,”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codes of conduct, student discipline rule or values as a community are found to have been breached, appropriate action will be taken by 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university was a place of “respectful debate” and upheld “core values including safety and wellbeing, inclusion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staff and students are free to express themselves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line with the University’s Academic Freedom and Freedom of Speech policies,”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rights come responsibilities. Student responsibilities are clearly outlined in the Student Code of Conduct and the Discipline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code outlines students must respect “differing personal viewpoints, including cultural or religious perspectives” and not act in a way that “is discriminatory, harassing … bullying, or engage in any form of interpersonal, psychological, sexual or physical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Tucker’s expulsion, Finnian Colwell, a member of SSAW, said ANU had taken an “unprecedented and dangerous step in smothering free speech on campus”. He said legal options for appeal were being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would rather punish students for repeating what they have learnt in its international law courses, that armed resistance is a legal human right for oppressed nationalities, than divest from over $1m invested in eight arms companies with links to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has said there is a plausible case Israel is committing genocide, and ordered Israel to stop bombing Rafah. ANU … must drop all disciplinary action against students and cut its Northrop Grumman internship, end its exchange programme with the Hebrew University of Jerusalem and end all links with the Australian Signals Directorate, which helps run Pine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that after Tucker’s comments the student was targeted by some media outlets and “Zionist organisations” that the group said launched a campaign to have them expelled and accused them of supporting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from SSAW to the ANU vice-chancellor, Genevieve Bell, which demanded the disciplinary proceedings against Tucker and another student be dropped, had received more than 500 signatures as of 1pm on Thursday, including from 50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Canberra said while it didn’t support Tucker’s comments on ABC radio, their expulsion set a “terrible precedent” for freedom of speech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our universities remain complicit in Israel’s genocide in Gaza,” it said in a statement, adding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held on Friday outside the ANU’s Chancellery.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was amended on 6 June 2024 to make clear that Beatrice Tucker was a member of the Gaza solidarity encampment at ANU. An earlier version said Tucker was an organiser.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ANU student expelled after saying Hamas deserved ‘unconditional support’ during radio interview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australia-news/article/2024/may/10/anu-student-suspended-hamas-support-pro-palestine-protest" TargetMode="External" /><Relationship Id="rId12" Type="http://schemas.openxmlformats.org/officeDocument/2006/relationships/hyperlink" Target="https://www.theguardian.com/email-newsletters?CMP=copyemb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8-WK91-DY4H-K0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 student expelled after saying Hamas deserved ‘unconditional support’ during radio interview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