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Lehrmann denies trying to get Higgins drunk; Israel-Hamas truce begins; and calls for domestic violence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6:09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Bruce Lehrmann faced cross examination today in day three of his defamation trial against Network Ten and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barrister, Matt Collins KC, played extensive CCTV footage of Lehrmann and Brittany Higgins socialising at a bar on the night she alleged he raped her at Parliament House. Lehrmann has always denied the rape allegation and pleaded not guilty in a criminal trial that was later aborted.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Friday’s hearing, Collins asserted Lehrmann had tried to get Higgins drunk, to which Lehrmann replied, “no, I wasn’t”. </w:t>
      </w:r>
      <w:hyperlink r:id="rId10" w:history="1">
        <w:r>
          <w:rPr>
            <w:rFonts w:ascii="arial" w:eastAsia="arial" w:hAnsi="arial" w:cs="arial"/>
            <w:b w:val="0"/>
            <w:i/>
            <w:strike w:val="0"/>
            <w:noProof w:val="0"/>
            <w:color w:val="0077CC"/>
            <w:position w:val="0"/>
            <w:sz w:val="20"/>
            <w:u w:val="single"/>
            <w:vertAlign w:val="baseline"/>
          </w:rPr>
          <w:t>Read the full report.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Sydney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Hundreds of school students </w:t>
      </w:r>
      <w:hyperlink r:id="rId11" w:history="1">
        <w:r>
          <w:rPr>
            <w:rFonts w:ascii="arial" w:eastAsia="arial" w:hAnsi="arial" w:cs="arial"/>
            <w:b w:val="0"/>
            <w:i/>
            <w:strike w:val="0"/>
            <w:noProof w:val="0"/>
            <w:color w:val="0077CC"/>
            <w:position w:val="0"/>
            <w:sz w:val="20"/>
            <w:u w:val="single"/>
            <w:vertAlign w:val="baseline"/>
          </w:rPr>
          <w:t>have defied politicians</w:t>
        </w:r>
      </w:hyperlink>
      <w:r>
        <w:rPr>
          <w:rFonts w:ascii="arial" w:eastAsia="arial" w:hAnsi="arial" w:cs="arial"/>
          <w:b w:val="0"/>
          <w:i w:val="0"/>
          <w:strike w:val="0"/>
          <w:noProof w:val="0"/>
          <w:color w:val="000000"/>
          <w:position w:val="0"/>
          <w:sz w:val="20"/>
          <w:u w:val="none"/>
          <w:vertAlign w:val="baseline"/>
        </w:rPr>
        <w:t xml:space="preserve">  to attend a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Sydney Town Hall.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 day after a similar student rally in Melbourne. “I want to use my voice for those children in Gaza who are not able to pursue their education and whose basic human rights have been stolen from them,”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Jaseena, a year 12 student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Israel-Hamas ceasefire                            | Clocks have </w:t>
      </w:r>
      <w:hyperlink r:id="rId13" w:history="1">
        <w:r>
          <w:rPr>
            <w:rFonts w:ascii="arial" w:eastAsia="arial" w:hAnsi="arial" w:cs="arial"/>
            <w:b w:val="0"/>
            <w:i/>
            <w:strike w:val="0"/>
            <w:noProof w:val="0"/>
            <w:color w:val="0077CC"/>
            <w:position w:val="0"/>
            <w:sz w:val="20"/>
            <w:u w:val="single"/>
            <w:vertAlign w:val="baseline"/>
          </w:rPr>
          <w:t>ticked past 7am in Israel</w:t>
        </w:r>
      </w:hyperlink>
      <w:r>
        <w:rPr>
          <w:rFonts w:ascii="arial" w:eastAsia="arial" w:hAnsi="arial" w:cs="arial"/>
          <w:b w:val="0"/>
          <w:i w:val="0"/>
          <w:strike w:val="0"/>
          <w:noProof w:val="0"/>
          <w:color w:val="000000"/>
          <w:position w:val="0"/>
          <w:sz w:val="20"/>
          <w:u w:val="none"/>
          <w:vertAlign w:val="baseline"/>
        </w:rPr>
        <w:t xml:space="preserve"> , when a truce with Hamas was due to begin. The agreement is intended to lead to the release of dozens of hostages held by militants as well as Palestinians imprisoned by Israel. Just after 7am local time, sirens in Israel had warned of potential rockets, but there was </w:t>
      </w:r>
      <w:hyperlink r:id="rId14" w:history="1">
        <w:r>
          <w:rPr>
            <w:rFonts w:ascii="arial" w:eastAsia="arial" w:hAnsi="arial" w:cs="arial"/>
            <w:b w:val="0"/>
            <w:i/>
            <w:strike w:val="0"/>
            <w:noProof w:val="0"/>
            <w:color w:val="0077CC"/>
            <w:position w:val="0"/>
            <w:sz w:val="20"/>
            <w:u w:val="single"/>
            <w:vertAlign w:val="baseline"/>
          </w:rPr>
          <w:t>no immediate confirmation</w:t>
        </w:r>
      </w:hyperlink>
      <w:r>
        <w:rPr>
          <w:rFonts w:ascii="arial" w:eastAsia="arial" w:hAnsi="arial" w:cs="arial"/>
          <w:b w:val="0"/>
          <w:i w:val="0"/>
          <w:strike w:val="0"/>
          <w:noProof w:val="0"/>
          <w:color w:val="000000"/>
          <w:position w:val="0"/>
          <w:sz w:val="20"/>
          <w:u w:val="none"/>
          <w:vertAlign w:val="baseline"/>
        </w:rPr>
        <w:t xml:space="preserve">  of any attacks. Earlier, Israel’s defence minister, Yoav Gallant, </w:t>
      </w:r>
      <w:hyperlink r:id="rId15" w:history="1">
        <w:r>
          <w:rPr>
            <w:rFonts w:ascii="arial" w:eastAsia="arial" w:hAnsi="arial" w:cs="arial"/>
            <w:b w:val="0"/>
            <w:i/>
            <w:strike w:val="0"/>
            <w:noProof w:val="0"/>
            <w:color w:val="0077CC"/>
            <w:position w:val="0"/>
            <w:sz w:val="20"/>
            <w:u w:val="single"/>
            <w:vertAlign w:val="baseline"/>
          </w:rPr>
          <w:t>had said</w:t>
        </w:r>
      </w:hyperlink>
      <w:r>
        <w:rPr>
          <w:rFonts w:ascii="arial" w:eastAsia="arial" w:hAnsi="arial" w:cs="arial"/>
          <w:b w:val="0"/>
          <w:i w:val="0"/>
          <w:strike w:val="0"/>
          <w:noProof w:val="0"/>
          <w:color w:val="000000"/>
          <w:position w:val="0"/>
          <w:sz w:val="20"/>
          <w:u w:val="none"/>
          <w:vertAlign w:val="baseline"/>
        </w:rPr>
        <w:t xml:space="preserve">  the military will resume fighting in Gaza “with intensity” for at least two more months once the “short” temporary pause ends.                                                                                                            Banks vow to block transfers to suspect accounts | Consumer groups </w:t>
      </w:r>
      <w:hyperlink r:id="rId16" w:history="1">
        <w:r>
          <w:rPr>
            <w:rFonts w:ascii="arial" w:eastAsia="arial" w:hAnsi="arial" w:cs="arial"/>
            <w:b w:val="0"/>
            <w:i/>
            <w:strike w:val="0"/>
            <w:noProof w:val="0"/>
            <w:color w:val="0077CC"/>
            <w:position w:val="0"/>
            <w:sz w:val="20"/>
            <w:u w:val="single"/>
            <w:vertAlign w:val="baseline"/>
          </w:rPr>
          <w:t>have long lobbied for institutions</w:t>
        </w:r>
      </w:hyperlink>
      <w:r>
        <w:rPr>
          <w:rFonts w:ascii="arial" w:eastAsia="arial" w:hAnsi="arial" w:cs="arial"/>
          <w:b w:val="0"/>
          <w:i w:val="0"/>
          <w:strike w:val="0"/>
          <w:noProof w:val="0"/>
          <w:color w:val="000000"/>
          <w:position w:val="0"/>
          <w:sz w:val="20"/>
          <w:u w:val="none"/>
          <w:vertAlign w:val="baseline"/>
        </w:rPr>
        <w:t xml:space="preserve">  to crack down on scams by rejecting transfers if the name and bank details of recipient don’t match. A similar measure was introduced in the UK in 2020 and it resulted in a 35% reduction in misdirected payments in the first year.                                                                     Calls for urgent royal commission into domestic violence | Advocates are </w:t>
      </w:r>
      <w:hyperlink r:id="rId17" w:history="1">
        <w:r>
          <w:rPr>
            <w:rFonts w:ascii="arial" w:eastAsia="arial" w:hAnsi="arial" w:cs="arial"/>
            <w:b w:val="0"/>
            <w:i/>
            <w:strike w:val="0"/>
            <w:noProof w:val="0"/>
            <w:color w:val="0077CC"/>
            <w:position w:val="0"/>
            <w:sz w:val="20"/>
            <w:u w:val="single"/>
            <w:vertAlign w:val="baseline"/>
          </w:rPr>
          <w:t>calling for a national royal commission</w:t>
        </w:r>
      </w:hyperlink>
      <w:r>
        <w:rPr>
          <w:rFonts w:ascii="arial" w:eastAsia="arial" w:hAnsi="arial" w:cs="arial"/>
          <w:b w:val="0"/>
          <w:i w:val="0"/>
          <w:strike w:val="0"/>
          <w:noProof w:val="0"/>
          <w:color w:val="000000"/>
          <w:position w:val="0"/>
          <w:sz w:val="20"/>
          <w:u w:val="none"/>
          <w:vertAlign w:val="baseline"/>
        </w:rPr>
        <w:t xml:space="preserve">  after the deaths of four women in one week. Leesa Hooker, a family violence researcher at La Trobe University, said a royal commission examining the issue at a national level would be a “fabulous start”. “It is a crisis,” Hooker said.                                                                                                           Giant red pumpkin sculpture unveiled on Mornington Peninsula | Australia’s </w:t>
      </w:r>
      <w:hyperlink r:id="rId18" w:history="1">
        <w:r>
          <w:rPr>
            <w:rFonts w:ascii="arial" w:eastAsia="arial" w:hAnsi="arial" w:cs="arial"/>
            <w:b w:val="0"/>
            <w:i/>
            <w:strike w:val="0"/>
            <w:noProof w:val="0"/>
            <w:color w:val="0077CC"/>
            <w:position w:val="0"/>
            <w:sz w:val="20"/>
            <w:u w:val="single"/>
            <w:vertAlign w:val="baseline"/>
          </w:rPr>
          <w:t>first big polka dot pumpkin</w:t>
        </w:r>
      </w:hyperlink>
      <w:r>
        <w:rPr>
          <w:rFonts w:ascii="arial" w:eastAsia="arial" w:hAnsi="arial" w:cs="arial"/>
          <w:b w:val="0"/>
          <w:i w:val="0"/>
          <w:strike w:val="0"/>
          <w:noProof w:val="0"/>
          <w:color w:val="000000"/>
          <w:position w:val="0"/>
          <w:sz w:val="20"/>
          <w:u w:val="none"/>
          <w:vertAlign w:val="baseline"/>
        </w:rPr>
        <w:t xml:space="preserve">  by Japanese artist Yayoi Kusama has been unveiled at Pt Leo Estate on Victoria’s Mornington Peninsula. The three-metre-wide red-and-black gourd has been installed with a view of the sea, its design a famed example of the globally renowned artist’s work.                                                                     Labor criticised over ‘lack of urgency’ on environment laws | Australia’s major conservation organisations </w:t>
      </w:r>
      <w:hyperlink r:id="rId19" w:history="1">
        <w:r>
          <w:rPr>
            <w:rFonts w:ascii="arial" w:eastAsia="arial" w:hAnsi="arial" w:cs="arial"/>
            <w:b w:val="0"/>
            <w:i/>
            <w:strike w:val="0"/>
            <w:noProof w:val="0"/>
            <w:color w:val="0077CC"/>
            <w:position w:val="0"/>
            <w:sz w:val="20"/>
            <w:u w:val="single"/>
            <w:vertAlign w:val="baseline"/>
          </w:rPr>
          <w:t>have taken the Albanese government</w:t>
        </w:r>
      </w:hyperlink>
      <w:r>
        <w:rPr>
          <w:rFonts w:ascii="arial" w:eastAsia="arial" w:hAnsi="arial" w:cs="arial"/>
          <w:b w:val="0"/>
          <w:i w:val="0"/>
          <w:strike w:val="0"/>
          <w:noProof w:val="0"/>
          <w:color w:val="000000"/>
          <w:position w:val="0"/>
          <w:sz w:val="20"/>
          <w:u w:val="none"/>
          <w:vertAlign w:val="baseline"/>
        </w:rPr>
        <w:t xml:space="preserve">  to task over what they say is a lack of urgency on environmental reform. In a 6 September letter to environment minister Tanya Plibersek, released to Guardian Australia under freedom of information laws, the groups also expressed serious concern about some of the reforms under consideration.                                                                                                           Taiwan says Australian warship sailed through sensitive Taiwan Strait | Taiwan’s military says it kept watch </w:t>
      </w:r>
      <w:hyperlink r:id="rId20" w:history="1">
        <w:r>
          <w:rPr>
            <w:rFonts w:ascii="arial" w:eastAsia="arial" w:hAnsi="arial" w:cs="arial"/>
            <w:b w:val="0"/>
            <w:i/>
            <w:strike w:val="0"/>
            <w:noProof w:val="0"/>
            <w:color w:val="0077CC"/>
            <w:position w:val="0"/>
            <w:sz w:val="20"/>
            <w:u w:val="single"/>
            <w:vertAlign w:val="baseline"/>
          </w:rPr>
          <w:t>as an Australian warship sailed through</w:t>
        </w:r>
      </w:hyperlink>
      <w:r>
        <w:rPr>
          <w:rFonts w:ascii="arial" w:eastAsia="arial" w:hAnsi="arial" w:cs="arial"/>
          <w:b w:val="0"/>
          <w:i w:val="0"/>
          <w:strike w:val="0"/>
          <w:noProof w:val="0"/>
          <w:color w:val="000000"/>
          <w:position w:val="0"/>
          <w:sz w:val="20"/>
          <w:u w:val="none"/>
          <w:vertAlign w:val="baseline"/>
        </w:rPr>
        <w:t xml:space="preserve">  the sensitive and narrow waterway that separates the island from China. The incident comes after a maritime altercation between Chinese and Australian warships off Japan’s coast last week that injured navy divers.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Dublin | Buses and trams </w:t>
      </w:r>
      <w:hyperlink r:id="rId21" w:history="1">
        <w:r>
          <w:rPr>
            <w:rFonts w:ascii="arial" w:eastAsia="arial" w:hAnsi="arial" w:cs="arial"/>
            <w:b w:val="0"/>
            <w:i/>
            <w:strike w:val="0"/>
            <w:noProof w:val="0"/>
            <w:color w:val="0077CC"/>
            <w:position w:val="0"/>
            <w:sz w:val="20"/>
            <w:u w:val="single"/>
            <w:vertAlign w:val="baseline"/>
          </w:rPr>
          <w:t>have been torched</w:t>
        </w:r>
      </w:hyperlink>
      <w:r>
        <w:rPr>
          <w:rFonts w:ascii="arial" w:eastAsia="arial" w:hAnsi="arial" w:cs="arial"/>
          <w:b w:val="0"/>
          <w:i w:val="0"/>
          <w:strike w:val="0"/>
          <w:noProof w:val="0"/>
          <w:color w:val="000000"/>
          <w:position w:val="0"/>
          <w:sz w:val="20"/>
          <w:u w:val="none"/>
          <w:vertAlign w:val="baseline"/>
        </w:rPr>
        <w:t xml:space="preserve">  and a shop looted during riots in central Dublin after a stabbing attack outside a school left three children injured. A crowd chanting anti-immigrant slogans clashed with police hours after the incident. The garda commissioner, Drew Harris, said a “complete lunatic faction driven by far-right ideology” was behind the disorder.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Mozambique’s Mário Macilau wins James Barnor prize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winner of the James Barnor prize, which supports photography talent on the African continent and among the wider African diaspora, is Mário Macilau. </w:t>
      </w:r>
      <w:hyperlink r:id="rId22" w:history="1">
        <w:r>
          <w:rPr>
            <w:rFonts w:ascii="arial" w:eastAsia="arial" w:hAnsi="arial" w:cs="arial"/>
            <w:b w:val="0"/>
            <w:i/>
            <w:strike w:val="0"/>
            <w:noProof w:val="0"/>
            <w:color w:val="0077CC"/>
            <w:position w:val="0"/>
            <w:sz w:val="20"/>
            <w:u w:val="single"/>
            <w:vertAlign w:val="baseline"/>
          </w:rPr>
          <w:t>Here is a selection</w:t>
        </w:r>
      </w:hyperlink>
      <w:r>
        <w:rPr>
          <w:rFonts w:ascii="arial" w:eastAsia="arial" w:hAnsi="arial" w:cs="arial"/>
          <w:b w:val="0"/>
          <w:i w:val="0"/>
          <w:strike w:val="0"/>
          <w:noProof w:val="0"/>
          <w:color w:val="000000"/>
          <w:position w:val="0"/>
          <w:sz w:val="20"/>
          <w:u w:val="none"/>
          <w:vertAlign w:val="baseline"/>
        </w:rPr>
        <w:t xml:space="preserve">  from three series of his work in Mozambique.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plans from the government to introduce across the public sector a four-day working week and we’ll continue to negotiate with the public sector union.” – Jacinta Allan, Victorian premier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and Public Sector Union </w:t>
      </w:r>
      <w:hyperlink r:id="rId23" w:history="1">
        <w:r>
          <w:rPr>
            <w:rFonts w:ascii="arial" w:eastAsia="arial" w:hAnsi="arial" w:cs="arial"/>
            <w:b w:val="0"/>
            <w:i/>
            <w:strike w:val="0"/>
            <w:noProof w:val="0"/>
            <w:color w:val="0077CC"/>
            <w:position w:val="0"/>
            <w:sz w:val="20"/>
            <w:u w:val="single"/>
            <w:vertAlign w:val="baseline"/>
          </w:rPr>
          <w:t>has made</w:t>
        </w:r>
      </w:hyperlink>
      <w:r>
        <w:rPr>
          <w:rFonts w:ascii="arial" w:eastAsia="arial" w:hAnsi="arial" w:cs="arial"/>
          <w:b w:val="0"/>
          <w:i w:val="0"/>
          <w:strike w:val="0"/>
          <w:noProof w:val="0"/>
          <w:color w:val="000000"/>
          <w:position w:val="0"/>
          <w:sz w:val="20"/>
          <w:u w:val="none"/>
          <w:vertAlign w:val="baseline"/>
        </w:rPr>
        <w:t xml:space="preserve">  a formal pilot program for a reduced-hours, four-day work week across various worksites a key part of its enterprise bargaining negotiations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Pollution caused </w:t>
      </w:r>
      <w:hyperlink r:id="rId24" w:history="1">
        <w:r>
          <w:rPr>
            <w:rFonts w:ascii="arial" w:eastAsia="arial" w:hAnsi="arial" w:cs="arial"/>
            <w:b w:val="0"/>
            <w:i/>
            <w:strike w:val="0"/>
            <w:noProof w:val="0"/>
            <w:color w:val="0077CC"/>
            <w:position w:val="0"/>
            <w:sz w:val="20"/>
            <w:u w:val="single"/>
            <w:vertAlign w:val="baseline"/>
          </w:rPr>
          <w:t>twice as many</w:t>
        </w:r>
      </w:hyperlink>
      <w:r>
        <w:rPr>
          <w:rFonts w:ascii="arial" w:eastAsia="arial" w:hAnsi="arial" w:cs="arial"/>
          <w:b w:val="0"/>
          <w:i w:val="0"/>
          <w:strike w:val="0"/>
          <w:noProof w:val="0"/>
          <w:color w:val="000000"/>
          <w:position w:val="0"/>
          <w:sz w:val="20"/>
          <w:u w:val="none"/>
          <w:vertAlign w:val="baseline"/>
        </w:rPr>
        <w:t xml:space="preserve">  premature deaths as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recently widowed sister wants me to confront her husband’s unfaithful past. What to do?” – a reader asked our advice columnist, Eleanor Gordon-Smith.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Gordon-Smith wrote in reply: “Attending to old wounds can turn us into forensic examiners of the past, picking up previous slights with tweezers, illuminating and studying them.” </w:t>
      </w:r>
      <w:hyperlink r:id="rId25" w:history="1">
        <w:r>
          <w:rPr>
            <w:rFonts w:ascii="arial" w:eastAsia="arial" w:hAnsi="arial" w:cs="arial"/>
            <w:b w:val="0"/>
            <w:i/>
            <w:strike w:val="0"/>
            <w:noProof w:val="0"/>
            <w:color w:val="0077CC"/>
            <w:position w:val="0"/>
            <w:sz w:val="20"/>
            <w:u w:val="single"/>
            <w:vertAlign w:val="baseline"/>
          </w:rPr>
          <w:t>Read the full advice column.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HEAL.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Lehrmann denies trying to get Higgins drunk; Israel -Hamas truce begins; and calls for domestic violence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3/nov/24/bruce-lehrmann-defamation-trial-brittany-higgins-drunk-canberra-pub-cctv-footage-denial-channel-ten-ntwnfb" TargetMode="External" /><Relationship Id="rId11" Type="http://schemas.openxmlformats.org/officeDocument/2006/relationships/hyperlink" Target="https://www.theguardian.com/australia-news/2023/nov/24/proudly-marked-absent-hundreds-of-school-students-protest-in-sydney-in-support-of-palestine" TargetMode="External" /><Relationship Id="rId12" Type="http://schemas.openxmlformats.org/officeDocument/2006/relationships/hyperlink" Target="https://www.theguardian.com/australia-news/live/2023/nov/24/australia-news-live-perth-bushfires-black-friday-bruce-lehrmann-defamation-case-brittany-higgins?page=with:block-655fcb328f082789f67459f5#block-655fcb328f082789f67459f5" TargetMode="External" /><Relationship Id="rId13" Type="http://schemas.openxmlformats.org/officeDocument/2006/relationships/hyperlink" Target="https://www.theguardian.com/world/live/2023/nov/24/israel-hamas-war-live-ceasefire-set-to-begin-on-friday-morning-with-hostage-release-due-shortly-after?page=with:block-6560352d8f08d11dcd252086#block-6560352d8f08d11dcd252086" TargetMode="External" /><Relationship Id="rId14" Type="http://schemas.openxmlformats.org/officeDocument/2006/relationships/hyperlink" Target="https://www.theguardian.com/world/2023/nov/24/israel-hamas-war-gaza-ceasefire-begins-hostage-release-palestinian" TargetMode="External" /><Relationship Id="rId15" Type="http://schemas.openxmlformats.org/officeDocument/2006/relationships/hyperlink" Target="https://www.theguardian.com/world/live/2023/nov/23/israel-hamas-war-live-updates-gaza-ceasefire-hostage-release-friday-israeli-us-officials?page=with:block-655f933f8f082789f674580a#block-655f933f8f082789f674580a" TargetMode="External" /><Relationship Id="rId16" Type="http://schemas.openxmlformats.org/officeDocument/2006/relationships/hyperlink" Target="https://www.theguardian.com/australia-news/2023/nov/24/australian-banks-buckle-to-pressure-and-vow-to-block-transfers-to-suspect-accounts" TargetMode="External" /><Relationship Id="rId17" Type="http://schemas.openxmlformats.org/officeDocument/2006/relationships/hyperlink" Target="https://www.theguardian.com/australia-news/live/2023/nov/24/australia-news-live-perth-bushfires-black-friday-bruce-lehrmann-defamation-case-brittany-higgins?page=with:block-655fabac8f0862dd912f4455#block-655fabac8f0862dd912f4455" TargetMode="External" /><Relationship Id="rId18" Type="http://schemas.openxmlformats.org/officeDocument/2006/relationships/hyperlink" Target="https://www.theguardian.com/australia-news/live/2023/nov/24/australia-news-live-perth-bushfires-black-friday-bruce-lehrmann-defamation-case-brittany-higgins?page=with:block-655ffa3c8f082789f6745aba#block-655ffa3c8f082789f6745aba" TargetMode="External" /><Relationship Id="rId19" Type="http://schemas.openxmlformats.org/officeDocument/2006/relationships/hyperlink" Target="https://www.theguardian.com/australia-news/2023/nov/24/conservation-groups-challenge-labor-over-lack-of-urgency-on-environment-laws" TargetMode="External" /><Relationship Id="rId2" Type="http://schemas.openxmlformats.org/officeDocument/2006/relationships/webSettings" Target="webSettings.xml" /><Relationship Id="rId20" Type="http://schemas.openxmlformats.org/officeDocument/2006/relationships/hyperlink" Target="https://www.theguardian.com/world/2023/nov/24/taiwan-says-australian-warship-sailed-through-sensitive-taiwan-strait-close-to-china" TargetMode="External" /><Relationship Id="rId21" Type="http://schemas.openxmlformats.org/officeDocument/2006/relationships/hyperlink" Target="https://www.theguardian.com/world/2023/nov/23/dublin-knife-attack-children-stabbing-ireland-parnell-square" TargetMode="External" /><Relationship Id="rId22" Type="http://schemas.openxmlformats.org/officeDocument/2006/relationships/hyperlink" Target="https://www.theguardian.com/artanddesign/gallery/2023/nov/23/mozambiques-mario-macilau-wins-james-barnor-prize-in-pictures" TargetMode="External" /><Relationship Id="rId23" Type="http://schemas.openxmlformats.org/officeDocument/2006/relationships/hyperlink" Target="https://www.theguardian.com/australia-news/live/2023/nov/24/australia-news-live-perth-bushfires-black-friday-bruce-lehrmann-defamation-case-brittany-higgins?page=with:block-655fed2f8f08d11dcd251ef6#block-655fed2f8f08d11dcd251ef6" TargetMode="External" /><Relationship Id="rId24" Type="http://schemas.openxmlformats.org/officeDocument/2006/relationships/hyperlink" Target="https://www.theguardian.com/environment/2023/nov/23/coal-power-plants-deaths-pollution" TargetMode="External" /><Relationship Id="rId25" Type="http://schemas.openxmlformats.org/officeDocument/2006/relationships/hyperlink" Target="https://www.theguardian.com/lifeandstyle/2023/nov/24/my-recently-widowed-sister-wants-me-to-confront-her-husbands-unfaithful-past-what-to-do"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P-R4B1-JBNF-W0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Lehrmann denies trying to get Higgins drunk; Israel -Hamas truce begins; and calls for domestic violence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