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Gina Rinehart gave painting of herself to National Portrait Gallery, Senate estimates hearing told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2024 Thursday 10:16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Stephanie Convery (now)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Senate estimates hears gallery was processing deed of gift made by Australia’s richest woman. Follow the day’s news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Greens respond to emissions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bit more on the emissions data mentioned a few minutes ago, and how it is being interpreted.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change minister, Chris Bowen, said renewable energy generation on the east coast market had increased by 25% since Labor was elected two years ago and that, unlike the previous coalition government, the ALP was “not relying on a global pandemic and drought for emissions reduction”.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government’s energy plan is the only one supported by experts to deliver the clean, cheap, reliable and resilient energy system that Australians deserve.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cut the numbers another way. He said the data showed that pollution had risen slightly since Labor came into office (there was a small increase last year, partly due to a rebound after Covid-19 shutdowns, before a small drop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said a “massive long-term rise in gas pollution” – an increase in emissions from production of liquified natural gas for export – was “putting a safer climate out of 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rate, Labor won’t even meet its own unscientific climate targets, let alone what is needed to tackle the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t>
      </w:r>
      <w:hyperlink r:id="rId10" w:history="1">
        <w:r>
          <w:rPr>
            <w:rFonts w:ascii="arial" w:eastAsia="arial" w:hAnsi="arial" w:cs="arial"/>
            <w:b w:val="0"/>
            <w:i/>
            <w:strike w:val="0"/>
            <w:noProof w:val="0"/>
            <w:color w:val="0077CC"/>
            <w:position w:val="0"/>
            <w:sz w:val="20"/>
            <w:u w:val="single"/>
            <w:vertAlign w:val="baseline"/>
          </w:rPr>
          <w:t>see the report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greenhouse gas emissions fell by less than 1%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greenhouse gas emissions fell fractionally – by 0.5% – last year, according to the latest federal government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December quarterly emissions update says 432.9m tonnes of carbon dioxide were released across the country last calendar year. It was 2.4m tonnes less than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 was mostly due to a drop in pollution from electricity generation due to solar and wind energy replacing some coal and gas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drop was partly cancelled out by a jump in emissions from transport – mostly from cars – and a smaller rise in pollution from agriculture.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national emissions were 29% lower than in 2005. The Albanese government has set a legislated target of a 43% cut by 2030, and net zero emissions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analysts and climate campaigners say Australia should be making deeper, faster cuts for the country to play its role in meeting the goals of the landmark Paris climate agreement, including trying to limit global heating to 1.5C above pre-industrial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always, the statistics can be cut in various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all the fall in Australia’s emissions since 2005 is due to changes in land use and forestry leading to an increased estimate of the CO2 being stored in the landscape. This change has not been driven by climate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Emissions from the rest of the economy – mainly burning fossil fuels – are down only 3% since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Rinehart’s attempted portrait gift revealed in Senate estimates – video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earlier we brought you the news that Gina Rinehart is trying to gift a portrait of herself – that she appears to approve of – to the National Portrait Gallery, but it seems to come with some strings attached.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heard about it all in Senate estimates this afternoon. Here’s some video of that exchange.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Half of Collins class submarine fleet currently out of service for repairs, estimates hears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has jumped on evidence in Senate estimates today that three Collins class submarines – half of the fleet – will be out of action for repairs and intensive maintenance.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government-owned firm ASC confirmed that one Collins class submarine was undergoing “full cycle docking” at the Osborne shipyard in South Australia, another one had arrived at Osborne but remained in navy control pending an imminent handover, and a third submarine was undergoing “intermediate docking” in Henderson, 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coalition’s foreign affairs spokesperson, Simon Birmingham, asked whether there was now an increased risk of delays to the more extensive work needed to extend the life of the Collins class submarines (to keep them going until the Aukus nuclear-powered submarines enter into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Stuart Whiley, the ASC chief executive,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don’t don’t believe so,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Birmingham later issued a statement saying it was “disturbing that the Albanese government had allowed this major disruption to the Collin Class fleet that would have significant ramifications for Australia’s national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problems in Collins and delays in availability should be sending alarm bells through the Albanese government but instead they’re just shrugging their shoulders at news that half of Australia’s submarine fleet will be out of the water until at least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must get on top of these delays so as not to endanger the Collins Life of Type Extension (LOTE) program and ensure continuity of submarine capability prior to Aukus deliveries of nuclear-powered submarines.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80% of referrals to Nacc dismissed since opening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government’s new anti-corruption body has told Senate estimates it had dismissed 78% of its referrals at the triage stage since opening its doors in July 2023 because they “did not involve a commonwealth public official or did not raise a corruption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tabled opening statement, the National Anti-Corruption Commission ’s chief executive, Philip Reed, confirmed the watchdog had received 2,955 referrals in the 11 months up to 19 May, closing 2,312 referrals.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Reed said there have been 22 preliminary investigations, and 21 corruption investigations, including six joint investigations. Charges have been laid and an arrest made in one of the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powerful body also revealed it had executed 25 search warrants, 8 applications for telephone intercept warrants and another 8 for surveillance device warrants.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Interestingly, the Nacc revealed it has also issued nine directions to agency heads and 81 public servants to produce documents or information to aid its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private hearings across two investigations, involving a total of 12 witnesses, had also been undertaken.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rapidly maturing as an independent commonwealth entity with the mission to enhance integrity in the commonwealth public sector by deterring, detecting and preventing corrupt conduct involving commonwealth public officials through education, monitoring, investigation, reporting and referral.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Guzman y Gomez to list on ASX and open new stores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Mexican-themed fast food chain Guzman y Gomez will debut on the stock exchange next month with a valuation of $2.2bn and aggressive plans to boost its store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Sydney-based burrito specialist has 210 stores, with the majority located in Australia, which are a mix of corporately-owned and franchised restaurants. It has a small number of outlets in Singapore, Japan and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Marks, the founder and co-chief executive, said today he wanted that store network to increase to more than 1,000 restaurants over the next two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chain will trade under the “GYG” ticker on the ASX from 20 June. It is offering stock through an initial public offering at $22 per share, which will be used to fund the growth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GYG opened its first restaurant in 2006 in Sydney.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second major well-known brand to recently detail its plans to become a public company, with Chemist Warehouse </w:t>
      </w:r>
      <w:hyperlink r:id="rId11" w:history="1">
        <w:r>
          <w:rPr>
            <w:rFonts w:ascii="arial" w:eastAsia="arial" w:hAnsi="arial" w:cs="arial"/>
            <w:b w:val="0"/>
            <w:i/>
            <w:strike w:val="0"/>
            <w:noProof w:val="0"/>
            <w:color w:val="0077CC"/>
            <w:position w:val="0"/>
            <w:sz w:val="20"/>
            <w:u w:val="single"/>
            <w:vertAlign w:val="baseline"/>
          </w:rPr>
          <w:t>preparing to trade</w:t>
        </w:r>
      </w:hyperlink>
      <w:r>
        <w:rPr>
          <w:rFonts w:ascii="arial" w:eastAsia="arial" w:hAnsi="arial" w:cs="arial"/>
          <w:b w:val="0"/>
          <w:i w:val="0"/>
          <w:strike w:val="0"/>
          <w:noProof w:val="0"/>
          <w:color w:val="000000"/>
          <w:position w:val="0"/>
          <w:sz w:val="20"/>
          <w:u w:val="none"/>
          <w:vertAlign w:val="baseline"/>
        </w:rPr>
        <w:t xml:space="preserve">  on the ASX later this year, pending various approvals.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Gina Rinehart gifts portrait of herself to National Portrait Gallery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Mining magnate Gina Rinehart has gifted a portrait of herself to the National Portrait Gallery, but there appear to be strings attached.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estimates heard today that the gallery was processing a deed of gift made by Australia’s richest woman, and it was indeed an approved portrait of herself. But it appears there may have been a hitch.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gallery’s director, Bree Pickering, told the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some conditions that came along with that gift that meant those conditions are currently under negotiation.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those conditions, we haven’t been able to formally accept … the work into the collection.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declined to detail what the conditions were, as they were currently under negotiation, but indicated it was to do with the way the work would be displayed. Greens senator Sarah Hanson-Young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swimmers have written to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get back to the hard news, here’s some pretty pictures from the past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Australia’s best photos of the month – May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Stephanie Convery will be here to guide you through the rest of today’s rolling coverage. Take care, and have a great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Ananda-Rajah ‘now in a state of political limbo’ after Higgins abolition proposal, political academic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Zareh Ghazarian, a politics lecturer in the school of social sciences at Monash University, has responded to the Australian Electoral Commission ’s proposal to abolish the Labor-held seat of Higgins.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abolition of Higgins has significant political implications. This was a seat that was once a Liberal Party stronghold, and was won by the Labor Party for the first time in 50 years at the 2022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Labor MP, Michelle Ananda-Rajah, is now in a state of political limbo as she may have to find another electorate to contest, or try her luck in the senate. It also means that Labor’s achievement in 2022 by winning this seat will be short lived and the party will be down one seat in Victoria if the proposal was to be adopted.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Severe weather expected for eastern states over coming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published a severe weather update about the cold front and rain band that is continuing to sweep across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Weather Update: Cold front and rain band continuing to sweep across Australia. Video current: 1:30pm AEST 31 May 2024. For the latest forecasts and warnings go to our website: </w:t>
      </w:r>
      <w:hyperlink r:id="rId13" w:history="1">
        <w:r>
          <w:rPr>
            <w:rFonts w:ascii="arial" w:eastAsia="arial" w:hAnsi="arial" w:cs="arial"/>
            <w:b w:val="0"/>
            <w:i/>
            <w:strike w:val="0"/>
            <w:noProof w:val="0"/>
            <w:color w:val="0077CC"/>
            <w:position w:val="0"/>
            <w:sz w:val="20"/>
            <w:u w:val="single"/>
            <w:vertAlign w:val="baseline"/>
          </w:rPr>
          <w:t>https://t.co/4W35o8iFmh</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pic.twitter.com/zRDyTkK7iC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15" w:history="1">
        <w:r>
          <w:rPr>
            <w:rFonts w:ascii="arial" w:eastAsia="arial" w:hAnsi="arial" w:cs="arial"/>
            <w:b w:val="0"/>
            <w:i/>
            <w:strike w:val="0"/>
            <w:noProof w:val="0"/>
            <w:color w:val="0077CC"/>
            <w:position w:val="0"/>
            <w:sz w:val="20"/>
            <w:u w:val="single"/>
            <w:vertAlign w:val="baseline"/>
          </w:rPr>
          <w:t>May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to fast-track planning proposals for social and affordable housing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promise to halve planning times for social housing could help NSW meet its share of national home-building goals,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needs to deliver 377,000 more homes over the five years to mid-2029 in order to meet a national target of an extra 1.2m extra houses.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government today announced it would fast-track planning proposals for social and affordable housing, in conjunction with </w:t>
      </w:r>
      <w:hyperlink r:id="rId16" w:history="1">
        <w:r>
          <w:rPr>
            <w:rFonts w:ascii="arial" w:eastAsia="arial" w:hAnsi="arial" w:cs="arial"/>
            <w:b w:val="0"/>
            <w:i/>
            <w:strike w:val="0"/>
            <w:noProof w:val="0"/>
            <w:color w:val="0077CC"/>
            <w:position w:val="0"/>
            <w:sz w:val="20"/>
            <w:u w:val="single"/>
            <w:vertAlign w:val="baseline"/>
          </w:rPr>
          <w:t>council-by-council housing targets and incentives already announced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Rezoning proposals from NSW housing agencies will be accelerated via a new team within the Department of Planning, Housing and Infrastructure to manage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Development assessment times for social and affordable housing would be cut in half by the changes, the government said, with the shift freeing up councils to focus on the assessment of local development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more than 57,000 applicants on the NSW waitlist for social housing in March amid a dire shortage of available public and private dwellings.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300 previously uninhabitable, vacant social houses had been restored and made available for tenants with funding from the federal $2bn social housing accelerator pool.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new housing approvals remain well below the figure of 75,000 extra homes needed each year for NSW to meet its five-year target, with fewer than 45,000 homes cleared statewide in the year to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Almost 40,000 homes across Australia waiting to be built as interest rates and building costs hit developers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‘They’d be wearing it, and hurting’: AAT registrar on visa controversy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Administrative Appeals Tribunal is up at Senate estimates. The Coalition has asked registrar Michael Hawkins  about the morale of AAT members after “attacks” from the immigration minister and prime minister on how they have implemented ministerial direction 99 on visa cancellation. Labor objected, rejecting that characterisation.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Hawkins responded that Labor’s Murray Watt  had said that decisions of AAT members “are on them”.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absolutely right, we are accountable, and responsible for our decisions. We take that oath, we take it seriously. To make the correct decision, or where there is more than one, the preferable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Hawkins, as a former member, said that members worry about “denying someone the opportunity to come to Australia”, and the risk of harm if they are sent back to their country, or that “there might be an unfortunate circumstance” if they are allowed in or to keep their visa.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Hawkins said members do “worry about it” and those referred to in the media about decisions they made in line with the law would “be wearing it, and they’d be hurting”.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afternoon is upon us, which means one thing: time to get stuck into the Weekly Beast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As News Corp rages over Laura Tingle, Sharri Markson bewails an ‘explosion of racism’ across Australia | Weekly Beast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Paul Karp brought us news that the Australian Electoral Commission </w:t>
      </w:r>
      <w:hyperlink r:id="rId19" w:history="1">
        <w:r>
          <w:rPr>
            <w:rFonts w:ascii="arial" w:eastAsia="arial" w:hAnsi="arial" w:cs="arial"/>
            <w:b w:val="0"/>
            <w:i/>
            <w:strike w:val="0"/>
            <w:noProof w:val="0"/>
            <w:color w:val="0077CC"/>
            <w:position w:val="0"/>
            <w:sz w:val="20"/>
            <w:u w:val="single"/>
            <w:vertAlign w:val="baseline"/>
          </w:rPr>
          <w:t>has proposed to abolish the Melbourne seat of Higgins</w:t>
        </w:r>
      </w:hyperlink>
      <w:r>
        <w:rPr>
          <w:rFonts w:ascii="arial" w:eastAsia="arial" w:hAnsi="arial" w:cs="arial"/>
          <w:b w:val="0"/>
          <w:i w:val="0"/>
          <w:strike w:val="0"/>
          <w:noProof w:val="0"/>
          <w:color w:val="000000"/>
          <w:position w:val="0"/>
          <w:sz w:val="20"/>
          <w:u w:val="none"/>
          <w:vertAlign w:val="baseline"/>
        </w:rPr>
        <w:t xml:space="preserve"> , as part of its draft proposed redistribution of seats in Victoria and 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Higgins is held by Labor MP Michelle Ananda-Rajah.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news, her fellow Labor backbencher Sally Sitou  tweeted in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 Michelle Ananda-Rajah is one of the hardest working Federal MPs that I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enltrMy friend Michelle Ananda-Rajah is one of the hardest working Federal MPs that I know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Sally Sitou MP (@SallySitou) </w:t>
      </w:r>
      <w:hyperlink r:id="rId20" w:history="1">
        <w:r>
          <w:rPr>
            <w:rFonts w:ascii="arial" w:eastAsia="arial" w:hAnsi="arial" w:cs="arial"/>
            <w:b w:val="0"/>
            <w:i/>
            <w:strike w:val="0"/>
            <w:noProof w:val="0"/>
            <w:color w:val="0077CC"/>
            <w:position w:val="0"/>
            <w:sz w:val="20"/>
            <w:u w:val="single"/>
            <w:vertAlign w:val="baseline"/>
          </w:rPr>
          <w:t>May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 Black sends video message to Melbourne high school performing ‘School of Rock’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Everyone’s favourite fake music teacher, Jack Black, has sent a message of support to a Melbourne high school after discovering students would be performing his hit film, the School of Rock, as a musical.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is soon to be in Australia touring as part of his comedy rock duo, Tenacious D, which prompted Ringwood secondary college to lobby the star to attend one of their performances.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video, </w:t>
      </w:r>
      <w:hyperlink r:id="rId21" w:history="1">
        <w:r>
          <w:rPr>
            <w:rFonts w:ascii="arial" w:eastAsia="arial" w:hAnsi="arial" w:cs="arial"/>
            <w:b w:val="0"/>
            <w:i/>
            <w:strike w:val="0"/>
            <w:noProof w:val="0"/>
            <w:color w:val="0077CC"/>
            <w:position w:val="0"/>
            <w:sz w:val="20"/>
            <w:u w:val="single"/>
            <w:vertAlign w:val="baseline"/>
          </w:rPr>
          <w:t>distributed by the ABC</w:t>
        </w:r>
      </w:hyperlink>
      <w:r>
        <w:rPr>
          <w:rFonts w:ascii="arial" w:eastAsia="arial" w:hAnsi="arial" w:cs="arial"/>
          <w:b w:val="0"/>
          <w:i w:val="0"/>
          <w:strike w:val="0"/>
          <w:noProof w:val="0"/>
          <w:color w:val="000000"/>
          <w:position w:val="0"/>
          <w:sz w:val="20"/>
          <w:u w:val="none"/>
          <w:vertAlign w:val="baseline"/>
        </w:rPr>
        <w:t xml:space="preserve"> , Black told the school he was “touched” by the invitation but would be too busy “rocking” with previous commitments.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my god, Ringwood secondary college, are you kidding me?” he cried, before bursting into high pitched song.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doing School of Rock? I love it, so touched … so 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it’s been 20 years since I made that movie, as you can tell by my beard, my old man beard, and it’s still my favourite movie I ever did. I love that you guys are gonna rock it, I wish I could come see it, but unfortunately I’m going to be rocking.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just wanted to remind you that there’s no way you can stop the School of Rock.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Carbon capture ‘unlikely to make a substantial contribution’: Miles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Miles also said carbon capture technology wouldn’t be required for the state’s transition to net zero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federal government has poured hundreds of millions of dollars into the technology over a number of governments and for many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was asked if the decision to ban it in the basin was the final nail in the coffin to the idea of using it to decarbonise coal-fired power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thought for a long time that CCS is unlikely to make a substantial contribution to our decarbonisation efforts. We are very confident of our pathway to 75% [carbon reduction emissions] by 2035. And it does not require carbon capture and storage.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in the later years towards 2050 when we’re aiming for net zero emissions there are industries that can’t be abated, well, that’s something that can be considered then. We don’t need to be risking our Queensland environment now on a technology that … we don’t require to achieve our decarbonisation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only applies in the Great Artesian Basin, not the entire state, leaving open the potential for carbon capture in other parts of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said if the technology can be proven to be safe and effective “then it may play some role” in helping to decarbonise other technologies like concrete.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free to continue to investigate that technology. There’s very few places around the world where it’s been proven to be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premier calls for federal intervention in Great Artesian Basin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wants other states and the federal government to back a decision to ban carbon capture and storage in the Great Artesian Basin (Gab).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Steven Miles, today announced the government would introduce legislation banning the process anywhere in its part of the basin: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‘Worth protecting’: Queensland government to ban carbon capture and storage in the Great Artesian Basin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basin also sits under NSW, the Northern Territory and South Australia, and there are concerns harm caused in one jurisdiction could spread into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wants Tanya Plibersek to step in to ban it in other states, Miles said he’d “welcome the support of the Australian government, not just to ensure that what we put in place here is rigorous and effective, but also to ensure that the other parts of the basin are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that we’ve made this decision, we will convey it to the other states and to the Australian government and ask them to support us to ensure that the entire basin is protected. But this is very strong action from the Queensland Government to protect the parts of the basin that we can legislate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Jetstar investigating after plane experiences steering issue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Jetstar says no one was injured after a plane veered from the runway at a low speed and on to the grass.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Jetstar said this was due to “a steering issue” occurring after the plane landed in Christchurch, New Zealand.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injuries to passengers or crew. The aircraft was towed to the gate and all passengers disembarked.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working with Airbus and relevant authorities to investigate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this may have been a difficult experience for our customers and we thank everyone onboard for their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Flight JQ225 had taken off from Auckland.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 charges laid as part of Wakeley riots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have charged a 23rd person for their alleged involvement in the Wakeley riots last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believe </w:t>
      </w:r>
      <w:hyperlink r:id="rId23" w:history="1">
        <w:r>
          <w:rPr>
            <w:rFonts w:ascii="arial" w:eastAsia="arial" w:hAnsi="arial" w:cs="arial"/>
            <w:b w:val="0"/>
            <w:i/>
            <w:strike w:val="0"/>
            <w:noProof w:val="0"/>
            <w:color w:val="0077CC"/>
            <w:position w:val="0"/>
            <w:sz w:val="20"/>
            <w:u w:val="single"/>
            <w:vertAlign w:val="baseline"/>
          </w:rPr>
          <w:t>about 2,000 people descended</w:t>
        </w:r>
      </w:hyperlink>
      <w:r>
        <w:rPr>
          <w:rFonts w:ascii="arial" w:eastAsia="arial" w:hAnsi="arial" w:cs="arial"/>
          <w:b w:val="0"/>
          <w:i w:val="0"/>
          <w:strike w:val="0"/>
          <w:noProof w:val="0"/>
          <w:color w:val="000000"/>
          <w:position w:val="0"/>
          <w:sz w:val="20"/>
          <w:u w:val="none"/>
          <w:vertAlign w:val="baseline"/>
        </w:rPr>
        <w:t xml:space="preserve">  on a church in Wakeley, smashing police vehicles and injuring a number of officers, following the alleged stabbing of Bishop Mar Mari Emmanuel, which was live streamed.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WhatsApp and the Wakeley riot: how a messaging platform became a fake news broadcaster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executed a search warrant in Chifley at 6.30am this morning, where they seized electronic devices and arrested a 36-year-old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taken to Maroubra police station and charged with rioting, and three counts of destroying or damaging property during public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refused bail to appear before Waverley local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premier calls on embattled Townsville mayor to resign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premier, Steven Miles, has called on embattled Townsville mayor Troy Thompson to resign, for “the good of the city”. He told a press conference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imagine how it’s in Townsville’s best interests for him to remain as mayor. I’d urge him to seriously consider what’s in the best interests of the city – that he said he cared about, when he ran for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comments come after Thompson claimed on a Current Affair last night that he had forgotten the details of his military career due to more than 100 concussions.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council campaign earlier this year, Thompson made a number of claims about his military record, including that he served with the SAS,  which he admitted are false to A Current Affair.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organisations including the Crime and Corruption Commission are currently investigating.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Parliamentary inquiry recommends Queensland government mandate food and grocery code of conduct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parliamentary inquiry into supermarket pricing has handed down a series of recommendations to the Queensland government, including one to make the Food and Grocery Code of Conduct mandatory.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supermarket pricing select committee was established in March to investigate cost-of-living concerns with rising supermarket pricing.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report tabled today, the committee made eight recommendations including for the state government to investigate establishing an office of the Queensland Farmers’ Commissioner to publish comparative data on supermarket pricing and act as “a central point of contact” for the state’s agricultural and horticultural producers.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would also administer mediation under industry codes and possess powers to lodge complaints and act on behalf of Queensland suppliers with supermarkets and wholesalers.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recommendation was for the state government to provide shoppers with education about “the benefits of purchasing so-called ‘ugly’ or imperfect, non-premium produce” and their consumer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details on vandalism targeting offices of Labor MPs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has more details about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graffiti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targeting the offices of several Labor MPs and the US consulate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 groups have proclaimed today a “national day of action against Labor MPs” and will stage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throughout the day, including at the office of federal Labor MP Peter Khalil in Coburg.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protesters demonstrated outside a defence conference hosted by the Australian British Chamber of Commerce before marching through the Melbourne CBD. Some carried dolls covered in a red substance.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was concerned for the safety of those working in the offices and told reporters in Ballarat: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all means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but do not see the conflict in the Middle East bring conflict to our streets. It would not advance any cause in any way to see people going about doing their work feeling unsafe. It also will not change the course of the conflict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federal attorney general, Mark Dreyfus, on Main Street at Mordialloc was smeared in red paint, obscuring signage and several windows, with the offices of the NDIS minister, Bill Shorten, and Victorian state politician Kat Theophanous also targeted.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Shorten </w:t>
      </w:r>
      <w:hyperlink r:id="rId25" w:history="1">
        <w:r>
          <w:rPr>
            <w:rFonts w:ascii="arial" w:eastAsia="arial" w:hAnsi="arial" w:cs="arial"/>
            <w:b w:val="0"/>
            <w:i/>
            <w:strike w:val="0"/>
            <w:noProof w:val="0"/>
            <w:color w:val="0077CC"/>
            <w:position w:val="0"/>
            <w:sz w:val="20"/>
            <w:u w:val="single"/>
            <w:vertAlign w:val="baseline"/>
          </w:rPr>
          <w:t xml:space="preserve">spoke out against the </w:t>
        </w:r>
      </w:hyperlink>
      <w:hyperlink r:id="rId25"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earlier, as did the foreign affairs minister, Penny Wong ( </w:t>
      </w:r>
      <w:hyperlink r:id="rId26" w:history="1">
        <w:r>
          <w:rPr>
            <w:rFonts w:ascii="arial" w:eastAsia="arial" w:hAnsi="arial" w:cs="arial"/>
            <w:b w:val="0"/>
            <w:i/>
            <w:strike w:val="0"/>
            <w:noProof w:val="0"/>
            <w:color w:val="0077CC"/>
            <w:position w:val="0"/>
            <w:sz w:val="20"/>
            <w:u w:val="single"/>
            <w:vertAlign w:val="baseline"/>
          </w:rPr>
          <w:t>read more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AEC proposes to abolish Labor-held seat of Higgins in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Electoral Commission has today published its draft proposed redistribution of seats in Victoria (losing a seat) and Western Australia (gaining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redistribution proposes to abolish Higgins, a seat held by Labor’s Michelle Ananda-Rajah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7"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the Australian Electoral Commission has proposed to abolish Higgins, the inner Melbourne seat held by Labor's Michelle Ananda-Rajah </w:t>
      </w:r>
      <w:hyperlink r:id="rId28"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pic.twitter.com/nWu0Bfy92v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30" w:history="1">
        <w:r>
          <w:rPr>
            <w:rFonts w:ascii="arial" w:eastAsia="arial" w:hAnsi="arial" w:cs="arial"/>
            <w:b w:val="0"/>
            <w:i/>
            <w:strike w:val="0"/>
            <w:noProof w:val="0"/>
            <w:color w:val="0077CC"/>
            <w:position w:val="0"/>
            <w:sz w:val="20"/>
            <w:u w:val="single"/>
            <w:vertAlign w:val="baseline"/>
          </w:rPr>
          <w:t>May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AEC commissioner Tom Rogers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proposal some significant changes would occur, with the boundaries of Victorian divisions being amended to accommodate the decrease. 38 of the existing 39 division names would be retained with the Division of Higgins to be abolished.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from Higgins would be spread to Chisholm, Hotham, Kooyong, Macnamara and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bad for Labor, losing a seat and spreading its voters out to seats that are Greens (Melbourne), Labor (Chisholm, Hotham, Macnamara) or independent (Kooyong) held. But it might have downstream effects we’re not aware of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Western Australia, the AEC is proposing a new division of Bullwinkel named in honour of Lieutenant Colonel Vivian Bullwinkel, the sole survivor of the 1942 Bangka Island massacre and a prisoner of war for three and a half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Australian police apologise to family of Aboriginal woman who died in custody in 2014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Western Australian police force and the state’s country health service have apologised to the family of Ms Dhu, a young Aboriginal woman, for the circumstances leading to her death in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a coroner found Dhu was subjected to “unprofessional and inhumane” treatment by WA police that was “well below the standards that should ordinarily be expected” before her death in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statement released today, WA police and the country health service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truly sorry for the circumstances of Ms Dhu’s death and recognise the significant impact her passing has had on her family and her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apology is made following a mediation process that concluded in March 2024. Other than this apology, details of the conclusion of the mediation process remain confidential.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2016 coronial report recommended that WA should end the practice of jailing people for unpaid fines and introduce a mandatory custody notification scheme in the wake of Dhu’s death.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Ms Dhu endured ‘inhumane treatment’ by police before death in custody – coroner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MP says government must stand against China’s ‘effort to intimidate the Taiwanese’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Australian MPs who attended last week’s inauguration of Taiwan’s new president, Lai Ching-te, says the Australian government must stand against China’s “effort to intimidate the Taiwanese”.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 Luke Gosling made the remarks in a speech to parliament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fellow democracy and an island of 23 million people, Taiwan’s future is a matter of direct concern to Australia. Australia and Taiwan share an interest in a rules-based, open, inclusive and stable Indo-Pacific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support peace in the Taiwan Strait and oppose any attempt to change the status quo unilaterally.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the inauguration, China deployed warplanes staging mock attacks against Taiwan, in an effort to intimidate the Taiwanese. The PLA sent forces to the north, south and east of Formosa, encircling the island as it had previous drills. This is a spectacle that the Taiwanese people are used to, but it is clearly not in line with the peaceful status quo.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a longstanding and bipartisan one-China policy, but we must continue to reject attempts at coercion wherever they occur in our Indo-Pacific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 regards the a self-governed democracy as an inherent part of Chinese territory and has not ruled out taking it by force, and has called on Australia and other countries not to “interfere”.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Pedestrian dies after allegedly being hit by vehicle in Orange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pedestrian has died after allegedly being struck by a vehicle in the NSW Central Tablelands.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9.20am this morning a pedestrian, believed to be a woman in her 30s, died after allegedly being struck by a vehicle on Forest Road in Orange.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will be interviewed later today, NSW police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established a crime scene and have commenced an investigation, and a report will be prepared for the coroner.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witnessed the crash or who has CCTV/dashcam footage is urged to contact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plenty of news about this morning, but an article you really don’t want to miss is this piece from Calla Wahlquist on Barnaby Joyce ’s new boots: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 xml:space="preserve">Barnaby Joyce ditched his RM Williams to </w:t>
        </w:r>
      </w:hyperlink>
      <w:hyperlink r:id="rId32" w:history="1">
        <w:r>
          <w:rPr>
            <w:rFonts w:ascii="arial" w:eastAsia="arial" w:hAnsi="arial" w:cs="arial"/>
            <w:b/>
            <w:i/>
            <w:strike w:val="0"/>
            <w:noProof w:val="0"/>
            <w:color w:val="0077CC"/>
            <w:position w:val="0"/>
            <w:sz w:val="20"/>
            <w:u w:val="single"/>
            <w:vertAlign w:val="baseline"/>
          </w:rPr>
          <w:t>protest</w:t>
        </w:r>
      </w:hyperlink>
      <w:hyperlink r:id="rId32" w:history="1">
        <w:r>
          <w:rPr>
            <w:rFonts w:ascii="arial" w:eastAsia="arial" w:hAnsi="arial" w:cs="arial"/>
            <w:b w:val="0"/>
            <w:i/>
            <w:strike w:val="0"/>
            <w:noProof w:val="0"/>
            <w:color w:val="0077CC"/>
            <w:position w:val="0"/>
            <w:sz w:val="20"/>
            <w:u w:val="single"/>
            <w:vertAlign w:val="baseline"/>
          </w:rPr>
          <w:t xml:space="preserve"> green energy … Wait until he finds out about his new boots | Calla Wahlquist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Nationals MP has been attending parliament without his habitual RM Williams boots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owner, whose company is building wind and solar developments across NSW and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Joyce’s choice of replacement is … not necessarily one that signals disdain for renewable energy. You’ll have to read the full story for all the details – I for one never knew that cowboy boots could be so political!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ties across Tasman still strong despite difference of opinion on direction 99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earlier, we brought you news that the New Zealand PM, Christopher Luxon, had expressed “grave concerns” to Anthony Albanese over changes to </w:t>
      </w:r>
      <w:hyperlink r:id="rId33" w:history="1">
        <w:r>
          <w:rPr>
            <w:rFonts w:ascii="arial" w:eastAsia="arial" w:hAnsi="arial" w:cs="arial"/>
            <w:b w:val="0"/>
            <w:i/>
            <w:strike w:val="0"/>
            <w:noProof w:val="0"/>
            <w:color w:val="0077CC"/>
            <w:position w:val="0"/>
            <w:sz w:val="20"/>
            <w:u w:val="single"/>
            <w:vertAlign w:val="baseline"/>
          </w:rPr>
          <w:t>a ministerial directive, known as direction 99</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t>
      </w:r>
      <w:hyperlink r:id="rId34" w:history="1">
        <w:r>
          <w:rPr>
            <w:rFonts w:ascii="arial" w:eastAsia="arial" w:hAnsi="arial" w:cs="arial"/>
            <w:b w:val="0"/>
            <w:i/>
            <w:strike w:val="0"/>
            <w:noProof w:val="0"/>
            <w:color w:val="0077CC"/>
            <w:position w:val="0"/>
            <w:sz w:val="20"/>
            <w:u w:val="single"/>
            <w:vertAlign w:val="baseline"/>
          </w:rPr>
          <w:t>read more on that here</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his press conference just before, Albanese said ties across the Tasman are still strong despite the difference of opinion on the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a good relationship with prime minister Luxon, I’ll be hosting him [in Australia] in a short period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a good relationship. We had a good chat yesterday. Australia makes our decisions in our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declines to comment on Trump’s guilty verdict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to international news, Penny Wong was asked to weigh in on former US president Donald Trump ’s guilty verdict.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the election of a convicted felon may impact Australia’s relationship with the US, Wong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wouldn’t expect the prime minister of Australia to engage in commentary about legal processes on another country, including our most important strategic partner and ally, and I won’t.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of America is our most important strategic partner, we have a relationship that goes back decades and an alliance which is enduring. We have a friendship and we have a very strong relationship across people and institutions and that will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was asked about calls for the immigration minister, Andrew Giles, to resign and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very difficult portfolio and I think he is doing an excellent job in very difficult circumstances. Obviously we have seen the reports of Peter Dutton releasing some 1,300 people, 1,300 offenders, while he was in the same portfolio. So I would make the point this is a challenging area of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responds to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Labor MP offices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Penny Wong, is speaking to the media from Adelaide, and was asked to comment on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targeting Labor MP offices with graffiti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that “in this country workers have the right to be safe” and stated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“go beyond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this country, but we should rightly condemn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are violent and which are hateful and aggressive.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called on the Greens leader, Adam Bandt, to condemn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included “smashing windows”.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acceptable in this country. I understand and I share the depth of concern, the depth of feeling that Australians have about what is occurring in Gaza and what is occurring in Rafah. And I have made, on behalf of this country, very strong statements, as has the prime minister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depth of the feelings that people have does not justify, in this country, a resort to 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Adam Bandt should act as a leader and make that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accuses ‘cheer squad’ for Coalition in media of campaign on visa cancellations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essentially accused conservative media of campaigning against his government through coverage of the Administrative Appeals Tribunal overturning visa cancellations.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t>
      </w:r>
      <w:hyperlink r:id="rId35" w:history="1">
        <w:r>
          <w:rPr>
            <w:rFonts w:ascii="arial" w:eastAsia="arial" w:hAnsi="arial" w:cs="arial"/>
            <w:b w:val="0"/>
            <w:i/>
            <w:strike w:val="0"/>
            <w:noProof w:val="0"/>
            <w:color w:val="0077CC"/>
            <w:position w:val="0"/>
            <w:sz w:val="20"/>
            <w:u w:val="single"/>
            <w:vertAlign w:val="baseline"/>
          </w:rPr>
          <w:t>last week calling out some media as a “cheer squad” for the Coalition</w:t>
        </w:r>
      </w:hyperlink>
      <w:r>
        <w:rPr>
          <w:rFonts w:ascii="arial" w:eastAsia="arial" w:hAnsi="arial" w:cs="arial"/>
          <w:b w:val="0"/>
          <w:i w:val="0"/>
          <w:strike w:val="0"/>
          <w:noProof w:val="0"/>
          <w:color w:val="000000"/>
          <w:position w:val="0"/>
          <w:sz w:val="20"/>
          <w:u w:val="none"/>
          <w:vertAlign w:val="baseline"/>
        </w:rPr>
        <w:t xml:space="preserve"> , Albanese has connected that piece of media criticism with recent coverage of serious criminals being given their visas back. Most of this has been led by the Australian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spite of some of the simplistic reporting by the Coalition cheer squad, [the ministerial direction 99] is a complex document that is subject to legal processes. And the [AAT] has overturned decisions by ministers and by departments consistently. It’s not a rare occasion, in social security, in migration, in all of these matters, and then the appeals go through to... they’re subject to legal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got something specific about a clause, I’m happy to answer it, but if not then I suggest people go and have a read of what the directions are. And have a look at the consistency which is there. The pretence which some of the Coalition’s actions are based on suggestion there is something new which is not, in fact new, there is nothing new with section 501 [character cancellations].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kept it there, completely. There’s nothing new about the AAT overturning decisions by ministers and by departments. We have the rule of law in this country and that’s something that from time to time when Peter Dutton was a minister he might have found an inconvenience - but he had to comply with the law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Tensions across ditch flare in PMs’ phone call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Zealand’s leader has expressed “grave concerns” to prime minister Anthony Albanese over changes to a controversial Australian immigration direction, AAP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Immigration minister Andrew Giles announced </w:t>
      </w:r>
      <w:hyperlink r:id="rId33" w:history="1">
        <w:r>
          <w:rPr>
            <w:rFonts w:ascii="arial" w:eastAsia="arial" w:hAnsi="arial" w:cs="arial"/>
            <w:b w:val="0"/>
            <w:i/>
            <w:strike w:val="0"/>
            <w:noProof w:val="0"/>
            <w:color w:val="0077CC"/>
            <w:position w:val="0"/>
            <w:sz w:val="20"/>
            <w:u w:val="single"/>
            <w:vertAlign w:val="baseline"/>
          </w:rPr>
          <w:t>he would update a ministerial directive, known as direction 99</w:t>
        </w:r>
      </w:hyperlink>
      <w:r>
        <w:rPr>
          <w:rFonts w:ascii="arial" w:eastAsia="arial" w:hAnsi="arial" w:cs="arial"/>
          <w:b w:val="0"/>
          <w:i w:val="0"/>
          <w:strike w:val="0"/>
          <w:noProof w:val="0"/>
          <w:color w:val="000000"/>
          <w:position w:val="0"/>
          <w:sz w:val="20"/>
          <w:u w:val="none"/>
          <w:vertAlign w:val="baseline"/>
        </w:rPr>
        <w:t xml:space="preserve"> , after several tribunal decisions used it to allow foreign nationals who had been found guilty of serious crimes to avoid having their visa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directive, which prioritised a person’s connections to Australia among other factors, was created following concerns from New Zealand’s government of mass deportations of Kiwi citizens who had closer ties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prime minister Christopher Luxon told reporters he had spoken with Albanese on the issue yesterday and indicated concerns with the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said to him that we regret that decision that they have taken to modify ministerial direction 99. All I can do at this point is raise in very clear terms our grave concerns about the change to that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fair that we get deportees coming back to New Zealand that have got very little connection, or no connection, to this country, that’s not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Luxon said Australia’s prime minister assured him that a common sense approach would remain regarding the direction. Albanese told parliament yesterday that Australia had created the ministerial direction out of its own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reluctant to comment on Trump’s guilty verdict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declined to comment on the guilty verdict handed to US presidential candidate Donald Trump, saying Australia is “not a party to these court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the election of a US president was for the people of the US to decide. He noted that he had “a close relationship” with President Joe Biden, but said the alliance relationship was “between nations” not just between individual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about to comment on a court case over there that doesn’t involve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probably object to a New Zealand PM or a US president or a German chancellor or a French president telling us how he should conduct our political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the United States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reluctance to comment, Albanese acknowledged: “ This will be no doubt the global story of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travellers warned of measles and mpox as Queensland records biggest ever cluster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health department is urging those planning to travel to make sure their vaccinations are up to date, as an increasing number of returning travellers are presenting with measles and mpox.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measles cases have been reported in Victoria this year – five from returned overseas travellers and a further five linked to those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there has been a local outbreak of mpox cases reported in Victoria this year, which were acquired from overseas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chief health officer, Dr Clare Looker, said mpox case numbers in Victoria this year were “greater than [those for] the whole of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Queensland reported 10 locally acquired cases of mpox this month in the state’s biggest ever cluster.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Monkeypox virus: what are the symptoms and should Australia be worried?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line and you don’t cross it’: Shorten on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graffiti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doorstop interview earlier, NDIS minister Bill Shorten was asked about apparent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graffiti at a number of buildings today, including Labor MP offices and the US consulate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have got a right to feel strongly about the distressing scenes in Gaza and in Israel. But there’s a line and you don’t cross it. The idea that you say you’re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peace by being violent is like burning books for literacy. It’s just rubbish.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if these protesters who have this sense that their cause is so special that they’re allowed to break the law in Australia, that’s just rubbish. It’s threatening coercive bullying, illegal conduct. And at a very pragmatic level, even if you just separate the fact that what they’re doing is illegal, who do they think they’re persuading?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worries me is the sort of arrogant, minority, dictatorial view that somehow they think that they’re above the law. That’s exactly the direct opposite of social cohesion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urges MediSecure to notify people affected in cyber-attack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since electronic prescriptions company MediSecure revealed it was a victim of a ransomware attack, the home affairs minister, Clare O’Neil, is calling for the company to disclose to people who have had their personal information obtained.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said she had asked, through the national cyber security coordinator, to clarify what information had been taken from the records, and notify those affected. She said it had taken “an unacceptably long time for MediSecure to provide clarity on the details of data that may have been stolen from them in the recent data breach”.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stage, we do not know the extent of the breach. However, people who may be affected need to be equipped with that knowledge so they can take appropriate precautions.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MediSecure was the custodian of private medical information of Australians. I’ve outlined to MediSecure my clear expectation that they get to the bottom of this incident, and communicate that to the public. The public would reasonably expect more regular updates on the progress of that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MediSecure’s last statement on its website on 24 May said it was aware the data set had been posted on the dark web, and urged people not to access the data. The company said it was “urgently” working to notify those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has attempted to contact MediSecure but the company has not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electronic prescription system is not affected by this breach as the contract is with another provider.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Fears for missing hiker on Northern Territory trail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continuing an intense search of the Northern Territory’s Larapinta Trail for a 64-year-old man who’s been missing for 10 days,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man Alistair Thomson began hiking alone on the trail west of Alice Springs on 13 May and hasn’t been heard from since 21 May, when he sent a text saying he was planning to go to Hugh Gorge the following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and rescue members, police, local volunteers and Parks and Wildlife formed part of a full-scale search team on Wednesday. Helicopters and other aircraft have also been called in to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Thomson is reportedly an experienced hiker and authorities believe he left with “adequate” food and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sergeant Christopher Grotherr encouraged any members of the public who might know anything about Thomson’s whereabouts to get in touch with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large coordinated response between a number of agencies and volunteers, and I want to acknowledge and thank the efforts of all involved so far as we continue our search. We are unable to conduct such operations without their invaluable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Larapinta Trail is 223km and runs along the West MacDonnell Ranges in Central Australia, with its eastern end at Alice Springs.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Indigenous communities facing increased ‘overt and covert’ racism after referendum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on from our last post: Katie Kiss told estimates that “we need to move beyond the ever building pile of reports and recommendations and actually move to some action that result in better outcomes for our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includes addressing the unfinished business of implementation of the outstanding recommendations of the royal commission into Aboriginal deaths in custody, the Bringing Them Home report, and Productivity Commission reports, but also the 30 years of social justice and Native title reports that have gone effectively unanswered.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asked about the aftermath of the referendum. Kiss said Indigenous communities were experiencing an increase in racism, both “overt and covert”, since the referendum. She raised concern about mis and disinformation during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Kiss said truth-telling was a necessary step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have some national-focused dialogue around what that looks like, and help to build on the conversations currently happening at the state and territory level, but also ensure that those processes are secured going forward so they’re not subjected to challenges by political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commissioner will advocate for truth, treaty and voice, estimates hears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to advocate for the Uluru Statement’s agenda of truth, treaty and voice will be high on the agenda for the new Aboriginal and Torres Strait Islander Social Justice Commissioner, Katie Kiss, she has told senate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Kiss is appearing with the Australian Human Rights Commission at estimates for the first time. Labor senator Jana Stewart, a Mutthi Mutthi and Wamba Wamba woman, is asking about her priorities in the role – Kiss said that a “key priority” for her was progressing the three pillars of the Uluru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Kiss said increasing access to justice, youth justice reforms, land justice reform and pushing for action on long-outstanding reports into deaths in custody and child removals were also top of her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Kiss said one of her main goals in the role was to “provide advocacy and guidance on the implementation of the three pillars of the Uluru statement from the heart, voice treaty and truth.” She told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may have lost the referendum and been defeated in that, those pillars still stand are still relevant to achieving better outcomes for our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 referendum last October was defeated by a 60-40 margin. It is unclear whether the Labor government remains committed to the Uluru statement. The government has repeatedly declined to confirm whether it remains committed, or whether it plans to advance issues like treaty, truth and the Makarrata commission at the federal level – noting that states are the ones moving forward with treaties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consulate and MPs' offices in Melbourne vandalised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consulate in Melbourne and the offices of several members of parliament have been targeted in acts of vandalism,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say red paint was thrown at the offices from 4am this morning and have vowed to “thoroughly” investigate the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housing the US consulate general on St Kilda Road was covered in red paint and several foyer windows were smashed.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Graffiti outside the building included the phrases “Free Gaza” and “glory to the martyrs”.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also investigating vandalism at offices on Main Street at Mordialloc, Hall Street in Moonee Ponds and High Street, Northcote.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Circling back t0 Labor’s $31m aid boost for Ukraine </w:t>
      </w:r>
    </w:p>
    <w:p>
      <w:pPr>
        <w:keepNext w:val="0"/>
        <w:spacing w:before="240" w:after="0" w:line="260" w:lineRule="atLeast"/>
        <w:ind w:left="0" w:right="0" w:firstLine="0"/>
        <w:jc w:val="both"/>
      </w:pPr>
      <w:hyperlink r:id="rId37" w:history="1">
        <w:r>
          <w:rPr>
            <w:rFonts w:ascii="arial" w:eastAsia="arial" w:hAnsi="arial" w:cs="arial"/>
            <w:b w:val="0"/>
            <w:i/>
            <w:strike w:val="0"/>
            <w:color w:val="0077CC"/>
            <w:sz w:val="20"/>
            <w:u w:val="single"/>
            <w:vertAlign w:val="baseline"/>
          </w:rPr>
          <w:t>Earlier, we reported</w:t>
        </w:r>
      </w:hyperlink>
      <w:r>
        <w:rPr>
          <w:rFonts w:ascii="arial" w:eastAsia="arial" w:hAnsi="arial" w:cs="arial"/>
          <w:b w:val="0"/>
          <w:i w:val="0"/>
          <w:strike w:val="0"/>
          <w:noProof w:val="0"/>
          <w:color w:val="000000"/>
          <w:position w:val="0"/>
          <w:sz w:val="20"/>
          <w:u w:val="none"/>
          <w:vertAlign w:val="baseline"/>
        </w:rPr>
        <w:t xml:space="preserve">  that the Albanese government had announced a further $31m in assistance for Ukraine to help meet its power and humanitarian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comes amid pleas for an urgent shipment of coal, AAP is reporting, which was not included in the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Kyiv has previously requested the coal shipment as Russia bombards its power plants with missile and drone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foreign spokesman Simon Birmingham has said Australia’s responsiveness to Ukraine’s requests should be swift, not “drawn out and delayed”.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Ukraine’s request for coal gathered dust in Australia through one long, cold winter and the Albanese government needs to explain how this funds transfer is preferable to giving the actual coal that Ukraine asked for.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SES responds to 170 calls for help after damaging Victorian winds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State Emergency Service says its volunteers have responded to more than 170 requests for assistance since midday yesterday, due to damaging winds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had earlier warned of a “vigorous cold front” over far eastern Victoria. Damaging winds about the north-east ranges were expected to peak with 100km/h gusts throughout this morning and into the afternoon, over the highest terrain.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124 km/h wind gust was recorded at Falls Creek at 2am, and 79mm of rain was recorded in the six hours to 4am at Mount Hotham.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senator accuses human rights watchdog of failure on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Barely 20 minutes into the Australian Human Rights Commission ’s evidence to Senate estimates, and the hearing has already suspended after Liberal senator Sarah Henderson accused the body of a “shocking failure” to more forcefully condemn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AHRC president, Rosalind Croucher, said the commission had been focused on all human rights and discrimination effects of the war in Gaza and the aftermath of the 7 October Hamas terror attacks, including effects on both Jewish and Palestinian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 the Victorian Liberal, asked numerous questions about the AHRC’s activities since 7 October, including its public responses. She asked several times why the AHRC hadn’t distributed media releases specifically condemning Hamas, the 7 October attacks or the wave of antisemitic incidents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Croucher said the AHRC’s statements had focused on the effects on the Australian community at large, raising concerns about racism and discrimination broadly.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 moves to asking if the AHRC plans to put out a statement condemning Hamas’ terrorist actions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Croucher says they do not plan to. She says she respects the “earnestness” in which Henderson is asking her questions, but notes that the AHRC has been “focused on the domestic impacts” of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Croucher: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the adjudicator of situations internationally... our principal focus, our mandate, is on communities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 countered that it was a “shocking failure” of the AHRC to not condemn Hamas more forcefully. Labor senator Nita Green, the committee chair, stepped in to ask Henderson to not interrupt Croucher as she 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 began questioning whether “the Jewish community does not matter” – which was met with Green trying to call Henderson to order again, then quickly suspending the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Fog ‘rapidly clearing’ at Brisbane airport after flight delays and diversions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Brisbane airport said thick fog across the city was causing “‘pea soup’ conditions” at the airport, with visibility on the runway down to 300 metres.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last half hour the fog has begun “rapidly clearing”,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38"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 thick fog across the city prompted a road warning from the Bureau of Meteorology for dangerous conditions, also causing flight delays and diversions.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update just earlier, Brisbane airport said “flights have been able to depart all morning” and while some services have landed, 10 flights were diverted: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 Coast: 5Sydney: 3Sunshine Coast: 1Cairns: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aircraft were in holding patterns earlier, waiting for conditions to improve. But roughly 25 minutes ago the fog was “rapidly clearing” and flights were landing, the airport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enltrFog in Brisbane this morning </w:t>
      </w:r>
      <w:hyperlink r:id="rId39" w:history="1">
        <w:r>
          <w:rPr>
            <w:rFonts w:ascii="arial" w:eastAsia="arial" w:hAnsi="arial" w:cs="arial"/>
            <w:b w:val="0"/>
            <w:i/>
            <w:strike w:val="0"/>
            <w:noProof w:val="0"/>
            <w:color w:val="0077CC"/>
            <w:position w:val="0"/>
            <w:sz w:val="20"/>
            <w:u w:val="single"/>
            <w:vertAlign w:val="baseline"/>
          </w:rPr>
          <w:t>pic.twitter.com/aOqinsFhli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Cat (@TheCityCat) </w:t>
      </w:r>
      <w:hyperlink r:id="rId40" w:history="1">
        <w:r>
          <w:rPr>
            <w:rFonts w:ascii="arial" w:eastAsia="arial" w:hAnsi="arial" w:cs="arial"/>
            <w:b w:val="0"/>
            <w:i/>
            <w:strike w:val="0"/>
            <w:noProof w:val="0"/>
            <w:color w:val="0077CC"/>
            <w:position w:val="0"/>
            <w:sz w:val="20"/>
            <w:u w:val="single"/>
            <w:vertAlign w:val="baseline"/>
          </w:rPr>
          <w:t>May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‘Categorically untrue’ to claim Australia changed migration laws at NZ request, Labor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to domestic politics, Jason Clare was asked about the ongoing immigration debate and whether the government changed its migration laws after a request from New Zealand.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minister said this assertion was “categorically untrue” and told Sunrise: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opposition </w:t>
      </w:r>
      <w:hyperlink r:id="rId41" w:history="1">
        <w:r>
          <w:rPr>
            <w:rFonts w:ascii="arial" w:eastAsia="arial" w:hAnsi="arial" w:cs="arial"/>
            <w:b w:val="0"/>
            <w:i/>
            <w:strike w:val="0"/>
            <w:noProof w:val="0"/>
            <w:color w:val="0077CC"/>
            <w:position w:val="0"/>
            <w:sz w:val="20"/>
            <w:u w:val="single"/>
            <w:vertAlign w:val="baseline"/>
          </w:rPr>
          <w:t>asked the prime minister this question yesterday</w:t>
        </w:r>
      </w:hyperlink>
      <w:r>
        <w:rPr>
          <w:rFonts w:ascii="arial" w:eastAsia="arial" w:hAnsi="arial" w:cs="arial"/>
          <w:b w:val="0"/>
          <w:i w:val="0"/>
          <w:strike w:val="0"/>
          <w:noProof w:val="0"/>
          <w:color w:val="000000"/>
          <w:position w:val="0"/>
          <w:sz w:val="20"/>
          <w:u w:val="none"/>
          <w:vertAlign w:val="baseline"/>
        </w:rPr>
        <w:t xml:space="preserve">  and he </w:t>
      </w:r>
      <w:hyperlink r:id="rId42" w:history="1">
        <w:r>
          <w:rPr>
            <w:rFonts w:ascii="arial" w:eastAsia="arial" w:hAnsi="arial" w:cs="arial"/>
            <w:b w:val="0"/>
            <w:i/>
            <w:strike w:val="0"/>
            <w:noProof w:val="0"/>
            <w:color w:val="0077CC"/>
            <w:position w:val="0"/>
            <w:sz w:val="20"/>
            <w:u w:val="single"/>
            <w:vertAlign w:val="baseline"/>
          </w:rPr>
          <w:t>said that it was untrue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asked for us to repeal section 501 of the Migration Act and we refused to do that. The change that we have made is to make it easier for Kiwis who live in Australia to become Australian citizens and that’s led to about 20,000 Kiwis becoming citizens over the last 12 months or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suggestion that’s been made that there was some change made to the direction because of New Zealand is not correct.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this piece from Paul Karp below for more context on the issue: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Change in visa rules was to apply in absence of ‘serious offending or family violence’, Andrew Giles was told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ties to US ‘strong’ after Trump verdict, MPs insist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reactions are flowing to news that former US president Donald Trump has been found guilty of falsifying business records to influence the outcome of the 2016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minister Jason Clare told Sunrise that it was “the biggest news in the world that’s happening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haven’t seen anything like this before. Obviously, we need to now wait and see what the sentence is that the judge will hand down. But I’m reticent to comment on court proceedings in another country or to say anything about the domestic politics of the United States. Obviously, it’s a decision for the American people to make later this year about the next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opposition leader Sussan Ley, also appearing on the program, was hesitant to comment on the matter but said: “The relationship we have with the US is more important and bigger than any one individual, any one leader or any one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said he agreed with that “100%”, stating: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the US is our closest ally and irrespective of who the president is, or the prime minister is or which party is in office, the ties that bind our two countries together are strong and everlasting.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say Trump verdict reason to reconsider US relationship, including Aukus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leader Adam Bandt says the Donald Trump verdict is reason to reconsider Australia’s relationship with the United States, “including Aukus”.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X just earlier, reacting to the guilty verdict, Bandt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jury in New York just confirmed what we all know: Donald Trump is unfit to be president and would be a disaster for the USA, Australia [and] the world if he is elected again. Every day a new reason for Labor to reconsider Australia’s relationship with the US, including Aukus.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jury in New York just confirmed what we all know: Donald Trump is unfit to be President and would be a disaster for the USA, Australia &amp; the world if he is elected again. Every day a new reason for Labor to reconsider Australia’s relationship with the US, including AUKUS.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(@AdamBandt) </w:t>
      </w:r>
      <w:hyperlink r:id="rId44" w:history="1">
        <w:r>
          <w:rPr>
            <w:rFonts w:ascii="arial" w:eastAsia="arial" w:hAnsi="arial" w:cs="arial"/>
            <w:b w:val="0"/>
            <w:i/>
            <w:strike w:val="0"/>
            <w:noProof w:val="0"/>
            <w:color w:val="0077CC"/>
            <w:position w:val="0"/>
            <w:sz w:val="20"/>
            <w:u w:val="single"/>
            <w:vertAlign w:val="baseline"/>
          </w:rPr>
          <w:t>May 30,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have </w:t>
      </w:r>
      <w:hyperlink r:id="rId45" w:history="1">
        <w:r>
          <w:rPr>
            <w:rFonts w:ascii="arial" w:eastAsia="arial" w:hAnsi="arial" w:cs="arial"/>
            <w:b w:val="0"/>
            <w:i/>
            <w:strike w:val="0"/>
            <w:noProof w:val="0"/>
            <w:color w:val="0077CC"/>
            <w:position w:val="0"/>
            <w:sz w:val="20"/>
            <w:u w:val="single"/>
            <w:vertAlign w:val="baseline"/>
          </w:rPr>
          <w:t>long been critical</w:t>
        </w:r>
      </w:hyperlink>
      <w:r>
        <w:rPr>
          <w:rFonts w:ascii="arial" w:eastAsia="arial" w:hAnsi="arial" w:cs="arial"/>
          <w:b w:val="0"/>
          <w:i w:val="0"/>
          <w:strike w:val="0"/>
          <w:noProof w:val="0"/>
          <w:color w:val="000000"/>
          <w:position w:val="0"/>
          <w:sz w:val="20"/>
          <w:u w:val="none"/>
          <w:vertAlign w:val="baseline"/>
        </w:rPr>
        <w:t xml:space="preserve">  of the Aukus 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300 Melbourne riders fined in e-scooter blitz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E-scooter riders have been warned they will no longer be given leniency after hundreds were caught riding on footpaths and without helmets,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fined almost 300 riders over a two-day crackdown earlier this month in Melbourne’s CBD and at major transport hubs.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137 e-scooter riders were fined for failing to wear an approved helmet and 73 for riding on a footpath, which police described as “extremely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E-scooters can only be ridden on shared paths and roads with a speed limit up to 60km/h, but any scooter capable of exceeding 25km/h is restricted to use on private properties. They are permitted on a trial basis, with the state government due to introduce a permanent scheme from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inspector Michael Tsaloumas said too many collisions had been caused by riders travelling on footpaths, with some suffering serious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Riders must adhere to the rules, including not riding on the footpath and wearing a helmet at all times. Those who don’t will be held to account and face significant penalties.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larger conversation occurring around e-rideables and their use on pedestrian pathways, including in NSW: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They’re fast. Pedestrians are furious: ‘fat’ ebikes divide Australian beach suburbs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says he won’t fuel ‘outrage factory’ over immigration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to immigration, Bill Shorten was asked about calls for home affairs minister Andrew Giles to resign – will he still be minister by the week’s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said “yes, he is” and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happened here is that the minister has cancelled the visas of people he doesn’t think should be here in this country. The Administrative Appeals Tribunal, the court has overturned that and now he’s gone and cancelled them, and reviewing other decisions of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said he was not going to “carry on in a sort of outrage factory”, after Karl Stefanovic suggested he was being too casual, and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these people here. The minister doesn’t want them. The prime minister doesn’t want them here. The court has disagreed, and now the minister has gone back and cancelled them again. So, I’m not going to run an outrage factory, because I don’t see how that helps keep us safe. And we’ve also said that the direction which the courts have been, in some cases using, we’re going to overhaul. So that’s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context on this, you can read Paul Karp ’s piece from earlier this week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Immigration minister re-cancels visa of alleged murderer released after AAT ruling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Trump verdict will ‘reinforce views’ of those who hate or love ex-president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Peter Dutton has weighed in on the Donald Trump verdict while speaking on breakfast television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regular appearance on the Today Show, host Karl Stefanovic asked for his thoughts on the verdict – “What do you reckon, Pete? He just uses it to galvanise?”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he was “spot on” and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look back to 2016. He won no electoral votes in New York. He’s despised there. There’s obviously two tribes here, and the one tribe who detest him and hate him, and you saw some of the emotion in some of the interviews just then. And the other tribe love him and adore him, and for different reasons on both sides. And all it will do is reinforce the views on both of those camps. But obviously it will make for an even more exciting election, I suppose,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NDIS minister Bill Shorten (who appears alongside Dutton for an interview with Today most Friday’s) was asked whether it would affect Australia to deal with a future president who may be a felon? Shorten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I think it’s - the American political system will throw up who they’ve got to throw up with. I think governments of both sides in Australia will deal with whoever the American political system elect … I think the alliance is stronger than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 flights diverted from Brisbane airport amid heavy fog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Brisbane airport said fog was continuing to impact the airport, although some flights have now been able to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update on Facebook, the airport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flights have been diverted to the Gold Coast, Sunshine Coast, Cairns and Sydney. Flights are departing.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Brisbane fog causes ‘dangerous’ road conditions and flight delays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 Brisbane have awoken to a thick fog over the city, with reduced visibility on roads and some aircraft not able to land at the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5am this morning, the Bureau of Meteorology warned that reduced visibility in fog would “make road conditions dangerous during Friday morning in the Brisbane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fog settled in shortly after 10pm last night and should begin improving over the coming hour, the bureau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Brisbane airport said on Facebook that the thick fog was temporarily preventing aircraft from landing.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aircraft are diverting to the Gold Coast and Sunshine Coast while others are in holding patterns as they wait for conditions to improve.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photos people have shared to X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enltrGood morning from the </w:t>
      </w:r>
      <w:hyperlink r:id="rId48" w:history="1">
        <w:r>
          <w:rPr>
            <w:rFonts w:ascii="arial" w:eastAsia="arial" w:hAnsi="arial" w:cs="arial"/>
            <w:b w:val="0"/>
            <w:i/>
            <w:strike w:val="0"/>
            <w:noProof w:val="0"/>
            <w:color w:val="0077CC"/>
            <w:position w:val="0"/>
            <w:sz w:val="20"/>
            <w:u w:val="single"/>
            <w:vertAlign w:val="baseline"/>
          </w:rPr>
          <w:t>#Brisbane</w:t>
        </w:r>
      </w:hyperlink>
      <w:r>
        <w:rPr>
          <w:rFonts w:ascii="arial" w:eastAsia="arial" w:hAnsi="arial" w:cs="arial"/>
          <w:b w:val="0"/>
          <w:i w:val="0"/>
          <w:strike w:val="0"/>
          <w:noProof w:val="0"/>
          <w:color w:val="000000"/>
          <w:position w:val="0"/>
          <w:sz w:val="20"/>
          <w:u w:val="none"/>
          <w:vertAlign w:val="baseline"/>
        </w:rPr>
        <w:t xml:space="preserve">  river shrouded in </w:t>
      </w:r>
      <w:hyperlink r:id="rId49" w:history="1">
        <w:r>
          <w:rPr>
            <w:rFonts w:ascii="arial" w:eastAsia="arial" w:hAnsi="arial" w:cs="arial"/>
            <w:b w:val="0"/>
            <w:i/>
            <w:strike w:val="0"/>
            <w:noProof w:val="0"/>
            <w:color w:val="0077CC"/>
            <w:position w:val="0"/>
            <w:sz w:val="20"/>
            <w:u w:val="single"/>
            <w:vertAlign w:val="baseline"/>
          </w:rPr>
          <w:t>#fog</w:t>
        </w:r>
      </w:hyperlink>
      <w:r>
        <w:rPr>
          <w:rFonts w:ascii="arial" w:eastAsia="arial" w:hAnsi="arial" w:cs="arial"/>
          <w:b w:val="0"/>
          <w:i w:val="0"/>
          <w:strike w:val="0"/>
          <w:noProof w:val="0"/>
          <w:color w:val="000000"/>
          <w:position w:val="0"/>
          <w:sz w:val="20"/>
          <w:u w:val="none"/>
          <w:vertAlign w:val="baseline"/>
        </w:rPr>
        <w:t xml:space="preserve">.  Just possible to make out the rowers, cyclists &amp; trees </w:t>
      </w:r>
      <w:hyperlink r:id="rId50" w:history="1">
        <w:r>
          <w:rPr>
            <w:rFonts w:ascii="arial" w:eastAsia="arial" w:hAnsi="arial" w:cs="arial"/>
            <w:b w:val="0"/>
            <w:i/>
            <w:strike w:val="0"/>
            <w:noProof w:val="0"/>
            <w:color w:val="0077CC"/>
            <w:position w:val="0"/>
            <w:sz w:val="20"/>
            <w:u w:val="single"/>
            <w:vertAlign w:val="baseline"/>
          </w:rPr>
          <w:t>pic.twitter.com/gtoHQvsf0C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Alison Rice PhD (@alison_mrice) </w:t>
      </w:r>
      <w:hyperlink r:id="rId51" w:history="1">
        <w:r>
          <w:rPr>
            <w:rFonts w:ascii="arial" w:eastAsia="arial" w:hAnsi="arial" w:cs="arial"/>
            <w:b w:val="0"/>
            <w:i/>
            <w:strike w:val="0"/>
            <w:noProof w:val="0"/>
            <w:color w:val="0077CC"/>
            <w:position w:val="0"/>
            <w:sz w:val="20"/>
            <w:u w:val="single"/>
            <w:vertAlign w:val="baseline"/>
          </w:rPr>
          <w:t>May 30,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enltrBit of fog in Brisbane….this oozes flight delay. ?? </w:t>
      </w:r>
      <w:hyperlink r:id="rId52" w:history="1">
        <w:r>
          <w:rPr>
            <w:rFonts w:ascii="arial" w:eastAsia="arial" w:hAnsi="arial" w:cs="arial"/>
            <w:b w:val="0"/>
            <w:i/>
            <w:strike w:val="0"/>
            <w:noProof w:val="0"/>
            <w:color w:val="0077CC"/>
            <w:position w:val="0"/>
            <w:sz w:val="20"/>
            <w:u w:val="single"/>
            <w:vertAlign w:val="baseline"/>
          </w:rPr>
          <w:t>pic.twitter.com/9bn1khqpz1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Tony B (@btony4214) </w:t>
      </w:r>
      <w:hyperlink r:id="rId53" w:history="1">
        <w:r>
          <w:rPr>
            <w:rFonts w:ascii="arial" w:eastAsia="arial" w:hAnsi="arial" w:cs="arial"/>
            <w:b w:val="0"/>
            <w:i/>
            <w:strike w:val="0"/>
            <w:noProof w:val="0"/>
            <w:color w:val="0077CC"/>
            <w:position w:val="0"/>
            <w:sz w:val="20"/>
            <w:u w:val="single"/>
            <w:vertAlign w:val="baseline"/>
          </w:rPr>
          <w:t>May 30,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a bit of fog in Brisbane this morning… </w:t>
      </w:r>
      <w:hyperlink r:id="rId54" w:history="1">
        <w:r>
          <w:rPr>
            <w:rFonts w:ascii="arial" w:eastAsia="arial" w:hAnsi="arial" w:cs="arial"/>
            <w:b w:val="0"/>
            <w:i/>
            <w:strike w:val="0"/>
            <w:noProof w:val="0"/>
            <w:color w:val="0077CC"/>
            <w:position w:val="0"/>
            <w:sz w:val="20"/>
            <w:u w:val="single"/>
            <w:vertAlign w:val="baseline"/>
          </w:rPr>
          <w:t>pic.twitter.com/3Xl231HPuN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nicholas (@nickjmb) </w:t>
      </w:r>
      <w:hyperlink r:id="rId55" w:history="1">
        <w:r>
          <w:rPr>
            <w:rFonts w:ascii="arial" w:eastAsia="arial" w:hAnsi="arial" w:cs="arial"/>
            <w:b w:val="0"/>
            <w:i/>
            <w:strike w:val="0"/>
            <w:noProof w:val="0"/>
            <w:color w:val="0077CC"/>
            <w:position w:val="0"/>
            <w:sz w:val="20"/>
            <w:u w:val="single"/>
            <w:vertAlign w:val="baseline"/>
          </w:rPr>
          <w:t>May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boosts funding to combat family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Domestic, sexual and family violence frontline services in Queensland will be bolstered by $118m in additional funding over the next four years,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government will provide up to $36m directly to service providers, with the remaining funding to be used in supporting the sector in implementing initiatives that address a growing issue in the Sunshine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crime report showed breach of domestic violence orders had increased in Queensland by 255.2% over a nine-year period since 2013-14. More recently, breach of domestic violence orders have risen by 27.3% from 2021-22 to 2022-23.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funding since 2015 to combat domestic, sexual and family violence and improve women’s safety in Queensland is now $1.9bn.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Yvette D’Ath says frontline services are under immense pressure following an alarming increase in reported rates of domestic and family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budget invests in services and staff to meet the increasing demand and support victim-survivors, whether it be by providing counselling or helping find emergency accommodation.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also help fund programs which will specifically try to break the cycle of violence through strategies targeting the people who use violence or are at risk of using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overriding goal is to end all forms of domestic and family violence and protect all Queenslanders.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politicians react to Donald Trump guilty verdict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huge international news this morning, former US president Donald Trump has been found guilty on all 34 counts of falsifying business records to influence the outcome of the 2016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jury finding Trump guilty on all 34 counts, Nationals senator Matt Canavan has instead labelled the decision “an embarrassing political witch hunt and one US trend we should not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 what has happened to the American “justice” system. An embarrassing political witch hunt and one US trend we should not follow. Let’s hope our judicial system is never politically weaponised like this. Take on your political opponents at elections not in the courtroom.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Greens senator Sarah Hanson-Young has tweeted: “The crook is guilty. Sometimes good things do happen to bad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Victorian premier Jacinta Allan was speaking to ABC RN she reacted to the news, labelling the verdict “astonishing”.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quite another remarkable turn of events. Look, I’m not qualified to be a political expert in terms of what might happen next, but there’ll be questions. And at a time when we are seeing such significant global instability, how that plays out in streets, in towns and communities across the world, we need a strong and stable US, and I guess that’s really now for the American community to work through.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follow the latest on our separate live blog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Trump rails against verdict after jury finds him guilty of all 34 counts in hush-money trial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The commonwealth government has funded frontline workers for all states and territories. You’re meant to have 28 new workers by 30 June. How many has Victoria got?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said she didn’t have the latest number this week but “it’s not far off that 28 number”. She told ABC 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was made available to us here in Victoria towards the end of last year and we’ve been out recruiting in a tight labour market, as we know … They’re one part of the overall system reform that we have been working on since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will Victoria make the 28 by 30 June? Allan repeated that “we’re working very hard to recruit people in a tight in a tight labour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the package we have focused on is about looking at what further legislative change we can [implement, with] a focus on changing culture and building stronger prevention responses, and also strengthening support for victims survivors.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Premier expands on Victorian reforms targeting violence against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Victorian premier Jacinta Allan has been speaking with ABC RN about statewide reforms announced yesterday to tackle men’s violence against women, including lengthening family violence intervention orders and changes stalking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package we announced yesterday builds on the work we’ve done, but [also] focuses on a further change towards how we can continue to support community and cultural change and continue to build on providing support for victims survivors when they need it the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was asked about criticism that extended orders could remove the checks and balances of the courts and worsen outcomes for victims who are misidentified as perpetrators by police – particularly affecting Aboriginal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said the changes came as a result of extensively listening to victims, including representatives from Aboriginal service providers.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heard very, very clearly … from victim survivors, and also to a number of other agencies, that there needed to be further reforms to family violence intervention orders [because] going back through a court system every six to 12 months is a re-traumatising experience for many victim-survivors.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why we are, if you like, introducing the presumption … the presumption will be why the family violence intervention orders should be shorter, not longer. That will still retain the oversight of the courts, which goes to that concern that’s been raised that you referred to earlier, but it is about keeping the victim-survivor front and centre and how we support them, and also keep the perpetrator in view and hold them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to injury hospitalisations, injury related deaths are more common in men than women, the Australian Institute of Health and Welfare’s report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Injury deaths caused by contact with inanimate objects were over six times more likely among men than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were five times more likely than women to die by drowning, 3.8 times more likely to die from transport-related injury, and 3.2 times more likely to die from suicide.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and suicide were also respectively the third and second most common cause of injury related deaths in 2021-22 after falls.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 hospitalised with injuries more often than women, report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present to hospitals with injuries, and die from them, more frequently than women, according to new data from the Australian Institute of Health and Welfare.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released today examined injuries in adult men aged 19 and over in 2021–22, finding that for every 100 injury hospitalisations among women, there are 118 for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AIHW spokesperson Dr Sarah Ahmed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higher rate of injury can be explained at least in part by the fact that men are more likely to engage in risk-taking behaviours and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causes of injury, men were more likely to be hospitalised with only intentional self-harm, and falls more likely to cause hospitalisations among women, the report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below graph represents these rates, with the thickness of the bar representing the number of injury hospitalisations in men, with thicker bars showing higher numbers of hospitalisations for the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found men were more than three times more likely than women to be hospitalised for injuries caused by contact with objects. About 80% of all object-related injury hospitalisations comprised contact with tools and machinery, contact with knives, glass and other sharp objects and contact with blunt objects such as doors, walls, trees, rocks and sporting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were also more than twice as likely to be hospitalised for injuries caused by transport accidents, which was the third leading cause of injury hospitalisation among men in 2021-22. Nearly 33,000 transport injuries were recorded, almost one in three of which affected motorcycle riders.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pledges fresh energy and humanitarian aid for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announced a further $31m in assistance for Ukraine to help meet its power and humanitarian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war in Ukraine, the government has unveiled more than $1bn in total assistance, including $880m in military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contribution includes $20m to the Ukraine Energy Support Fund and $10m for emergency humanitarian funding to the United Nations Office for Coordination of Humanitarian Affairs to increase access to essentials such as water, food and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$1m will also be provided to improve services for people with disabilities in Ukraine, including those needing rehabilitation from war injuries, a statement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comes after Ukrainian president Volodymyr Zelenskyy spoke with Anthony Albanese earlier this week, informing the prime minister “about Russia’s ongoing efforts to expand the war and our pressing defense needs to counter the aggressor”, </w:t>
      </w:r>
      <w:hyperlink r:id="rId57" w:history="1">
        <w:r>
          <w:rPr>
            <w:rFonts w:ascii="arial" w:eastAsia="arial" w:hAnsi="arial" w:cs="arial"/>
            <w:b w:val="0"/>
            <w:i/>
            <w:strike w:val="0"/>
            <w:noProof w:val="0"/>
            <w:color w:val="0077CC"/>
            <w:position w:val="0"/>
            <w:sz w:val="20"/>
            <w:u w:val="single"/>
            <w:vertAlign w:val="baseline"/>
          </w:rPr>
          <w:t>he wrote on 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Penny Wong said the government was “unwavering in our support for Ukraine’s sovereignty and territorial integrity”.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development minister Pat Conroy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proud to stand in solidarity with the people of Ukraine and provide further support in face of Russia’s deplorable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remains steadfast in its commitment to supporting the people of Ukraine and contributing alongside partner nations so that Ukraine can end this conflict on its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the increased uptake of no-interest loans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 executive for sustainability Jessica Forrest said in a statement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who have never had to ask for financial help before are now seeking no interest loans, often to help pay for unexpected costs or cover the cost of replacing an appliance that has suddenly stopped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meeting the increases in their everyday expenses like rent and groceries has meant there is no longer an emergency fund available to cover the unexpected costs that arise.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Eligibility for NILs was expanded in August 2022 to make them more accessible to low-income workers in the cost-of-living crisis. You can read more about NILs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The no-interest loans helping Australians get back on their feet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No-interest loans uptake on the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Australians taking out no-interest loans to help manage cost-of-living pressures has increased by 19% in the past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data from big-four bank NAB and charity Good Shepherd shows that from May 2023 to April 2024, more than $68m worth of loans was issued to Australians, up from $57m in the preceding 12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no-interest loans (NILs) were issued to people aged between 35 and 39 years old than any other demographic.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NILs scheme is a charity-run, ethical microfinance option for low-income earners, set up as an alternative to predatory payday lenders, extortionate rent-to-buy programs, or buy now pay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loans can be used to buy essentials like fridges and washing machines, to pay for medical bills, glasses, mobility aids, computers, rental bonds – and even cars and car repairs. They can’t be used for cash or debt repayments and the money goes direct to the supplier.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 is the primary financier of the NILs scheme, which Good Shepherd started in the 80s and now administers with a network of partner organisations, along with federal and state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 essentials were the main reason people sought a no-interest loan in the past year, followed by vehicles and transport-related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who access NILs are on income support, but the number of families using them now exceeds individuals, and the number of employed people seeking the loans has increased by 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 loans’ scheme for solar, batteries and heat pumps to start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announced the first round of green loans for households promised as part of a $1bn commitment in last year’s federal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Clean Energy Finance Corporation, sometimes described as the government’s green bank, would offer $60m in loans through a deal with fintech lender Plenti, starting on 5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loans can be used to support cheaper finance for rooftop solar panels and inverters, home batteries, solar hot water systems, hot water heat pumps, smart meters, electric vehicle chargers and efficient air conditioners. The government said people would be offered interest rate discounts of up to 3.34% a year if they signed up to a virtual power plant plan.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2023 budget commitment was to </w:t>
      </w:r>
      <w:hyperlink r:id="rId59" w:history="1">
        <w:r>
          <w:rPr>
            <w:rFonts w:ascii="arial" w:eastAsia="arial" w:hAnsi="arial" w:cs="arial"/>
            <w:b w:val="0"/>
            <w:i/>
            <w:strike w:val="0"/>
            <w:noProof w:val="0"/>
            <w:color w:val="0077CC"/>
            <w:position w:val="0"/>
            <w:sz w:val="20"/>
            <w:u w:val="single"/>
            <w:vertAlign w:val="baseline"/>
          </w:rPr>
          <w:t>help about 110,000 households cut their energy bills through low-cost loans</w:t>
        </w:r>
      </w:hyperlink>
      <w:r>
        <w:rPr>
          <w:rFonts w:ascii="arial" w:eastAsia="arial" w:hAnsi="arial" w:cs="arial"/>
          <w:b w:val="0"/>
          <w:i w:val="0"/>
          <w:strike w:val="0"/>
          <w:noProof w:val="0"/>
          <w:color w:val="000000"/>
          <w:position w:val="0"/>
          <w:sz w:val="20"/>
          <w:u w:val="none"/>
          <w:vertAlign w:val="baseline"/>
        </w:rPr>
        <w:t>.  The non-profit ClimateWorks Centre found households could save up to $1,690 a year through rapid efficiency upgrades, and up to $2,000 a year through full home thermal upgrades and electrification of appliances.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energy experts, including Rewiring Australia ’s Saul Griffith, have called for a broader government support package to help more homes run on clean energy, including replacing gas in heating, cooling and hot water systems with zero emissions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Millennials flee Sydney for regions amid high housing and living costs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Millennials are leading the exodus from capital cities to regional areas, AAP reports, continuing a trend that began during Covid-19 pandemic restrictions and has been fuelled by high housing and living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fed up with expensive rents and long commutes continued to abandon Sydney, accounting for more than two-thirds of those who moved to a regional centre in the 12 months up to the end of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exodus of people from state capitals was no longer a “quirky flow-on” of the pandemic but a sustained societal shift, Regional Australia Institute chief executive Liz Ritchie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voting with their feet and making a very conscious decision to live in regional Australia. With high house prices and cost-of-living pressures biting, many people are realising the regions can offer the lifestyle they want and the jobs they’re after – minus big city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Sunshine Coast remains the most popular destination for people leaving a capital city, but further south, the Gold Coast is proving particularly popular with millennials.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are within 150km of Brisbane, while other desired destinations are also close to their nearest capital, with Lake Macquarie, north of Sydney, another popular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Greater Geelong and Moorabool, both within 100km of Melbourne, also made the top five most popular spots.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happy Friday – I’m Emily Wind and I’ll be with you on our Australia news live blog today, after another parliamentary sitting week has wrapped up, though we may hear a bit from estimates later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news this morning: the Albanese government has announced the first round of green loans for households, promised as part of a $1bn commitment in last year’s federal budget. The loans can be used to support cheaper finance for rooftop solar panels and inverters, home batteries, and electric vehicle chargers, just to name a few. Adam Morton will have all the details for us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Millennials are leading the exodus from capital cities to regional areas, continuing a trend that began during Covid-19 pandemic restrictions and has been fuelled by high housing and living costs, AAP reports. The exodus of people from state capitals was no longer a “quirky flow-on” of the pandemic but a sustained societal shift, Regional Australia Institute chief executive Liz Ritchie has said. We’ll bring you more of her comments soon.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something that needs attention on the blog? As always, you can read out via X, @emilywindwrites, or you can send me an email: </w:t>
      </w:r>
      <w:hyperlink r:id="rId60"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10.26pm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Gina Rinehart gave painting of herself to National Portrait Gallery , Senate estimates hearing told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dcceew.gov.au/climate-change/publications/national-greenhouse-gas-inventory-quarterly-update-december-2023" TargetMode="External" /><Relationship Id="rId11" Type="http://schemas.openxmlformats.org/officeDocument/2006/relationships/hyperlink" Target="https://www.theguardian.com/australia-news/2023/dec/11/chemist-warehouse-merger-stock-market-listing-shares-sigma" TargetMode="External" /><Relationship Id="rId12" Type="http://schemas.openxmlformats.org/officeDocument/2006/relationships/hyperlink" Target="https://www.theguardian.com/artanddesign/gallery/2024/may/31/australias-best-photos-of-the-month-may-2024" TargetMode="External" /><Relationship Id="rId13" Type="http://schemas.openxmlformats.org/officeDocument/2006/relationships/hyperlink" Target="https://t.co/4W35o8iFmh" TargetMode="External" /><Relationship Id="rId14" Type="http://schemas.openxmlformats.org/officeDocument/2006/relationships/hyperlink" Target="https://t.co/zRDyTkK7iC" TargetMode="External" /><Relationship Id="rId15" Type="http://schemas.openxmlformats.org/officeDocument/2006/relationships/hyperlink" Target="https://twitter.com/BOM_au/status/1796401756441825613?ref_src=twsrc%5Etfw" TargetMode="External" /><Relationship Id="rId16" Type="http://schemas.openxmlformats.org/officeDocument/2006/relationships/hyperlink" Target="https://www.theguardian.com/australia-news/article/2024/may/29/nsw-government-housing-targets-councils-extra-funding-grant-program" TargetMode="External" /><Relationship Id="rId17" Type="http://schemas.openxmlformats.org/officeDocument/2006/relationships/hyperlink" Target="https://www.theguardian.com/australia-news/article/2024/may/28/house-construction-lagging-behind-planning-approval-australia-interest-rates-building-costs" TargetMode="External" /><Relationship Id="rId18" Type="http://schemas.openxmlformats.org/officeDocument/2006/relationships/hyperlink" Target="https://www.theguardian.com/media/article/2024/may/31/as-news-corp-rages-over-laura-tingle-sharri-markson-bewails-an-explosion-of-racism-across-australia" TargetMode="External" /><Relationship Id="rId19" Type="http://schemas.openxmlformats.org/officeDocument/2006/relationships/hyperlink" Target="https://www.theguardian.com/australia-news/live/2024/may/31/australia-news-live-millennials-green-loans-solar-batteries-heat-pumps-albanese-government?CMP=share_btn_url&amp;page=with%3Ablock-665938e28f086b8009a045a7#block-665938e28f086b8009a045a7" TargetMode="External" /><Relationship Id="rId2" Type="http://schemas.openxmlformats.org/officeDocument/2006/relationships/webSettings" Target="webSettings.xml" /><Relationship Id="rId20" Type="http://schemas.openxmlformats.org/officeDocument/2006/relationships/hyperlink" Target="https://twitter.com/SallySitou/status/1796381080494498138?ref_src=twsrc%5Etfw" TargetMode="External" /><Relationship Id="rId21" Type="http://schemas.openxmlformats.org/officeDocument/2006/relationships/hyperlink" Target="https://www.abc.net.au/news/2024-05-31/jack-black-sends-message-of-support-to-school/103918238" TargetMode="External" /><Relationship Id="rId22" Type="http://schemas.openxmlformats.org/officeDocument/2006/relationships/hyperlink" Target="https://www.theguardian.com/australia-news/article/2024/may/30/worth-protecting-queensland-government-to-ban-carbon-capture-and-storage-in-the-great-artesian-basin" TargetMode="External" /><Relationship Id="rId23" Type="http://schemas.openxmlformats.org/officeDocument/2006/relationships/hyperlink" Target="https://www.theguardian.com/australia-news/2024/apr/20/second-person-charged-with-rioting-outside-sydney-church-after-bishop-stabbing#:~:text=An%20estimated%202%2C000%20people%20descended,Horningsea%20Park%20in%20Sydney's%20west." TargetMode="External" /><Relationship Id="rId24" Type="http://schemas.openxmlformats.org/officeDocument/2006/relationships/hyperlink" Target="https://www.theguardian.com/australia-news/2024/apr/27/whatsapp-and-the-wakeley-riot-how-a-messaging-platform-became-a-fake-news-broadcaster" TargetMode="External" /><Relationship Id="rId25" Type="http://schemas.openxmlformats.org/officeDocument/2006/relationships/hyperlink" Target="https://www.theguardian.com/australia-news/live/2024/may/31/australia-news-live-millennials-green-loans-solar-batteries-heat-pumps-albanese-government?CMP=share_btn_url&amp;page=with%3Ablock-665915f08f08834dc31287f0#block-665915f08f08834dc31287f0" TargetMode="External" /><Relationship Id="rId26" Type="http://schemas.openxmlformats.org/officeDocument/2006/relationships/hyperlink" Target="https://www.theguardian.com/australia-news/live/2024/may/31/australia-news-live-millennials-green-loans-solar-batteries-heat-pumps-albanese-government?CMP=share_btn_url&amp;page=with%3Ablock-6659242e8f086b8009a0452c#block-6659242e8f086b8009a0452c" TargetMode="External" /><Relationship Id="rId27" Type="http://schemas.openxmlformats.org/officeDocument/2006/relationships/hyperlink" Target="https://twitter.com/hashtag/breaking?src=hash&amp;ref_src=twsrc%5Etfw" TargetMode="External" /><Relationship Id="rId28" Type="http://schemas.openxmlformats.org/officeDocument/2006/relationships/hyperlink" Target="https://twitter.com/hashtag/auspol?src=hash&amp;ref_src=twsrc%5Etfw" TargetMode="External" /><Relationship Id="rId29" Type="http://schemas.openxmlformats.org/officeDocument/2006/relationships/hyperlink" Target="https://t.co/nWu0Bfy92v" TargetMode="External" /><Relationship Id="rId3" Type="http://schemas.openxmlformats.org/officeDocument/2006/relationships/fontTable" Target="fontTable.xml" /><Relationship Id="rId30" Type="http://schemas.openxmlformats.org/officeDocument/2006/relationships/hyperlink" Target="https://twitter.com/Paul_Karp/status/1796369845375864946?ref_src=twsrc%5Etfw" TargetMode="External" /><Relationship Id="rId31" Type="http://schemas.openxmlformats.org/officeDocument/2006/relationships/hyperlink" Target="https://www.theguardian.com/australia-news/2016/dec/16/ms-dhu-endured-inhumane-treatment-by-police-before-death-in-custody-coroner" TargetMode="External" /><Relationship Id="rId32" Type="http://schemas.openxmlformats.org/officeDocument/2006/relationships/hyperlink" Target="https://www.theguardian.com/australia-news/commentisfree/article/2024/may/31/barnaby-joyce-ditched-his-rm-williams-to-protest-green-energy-wait-until-he-finds-out-about-his-new-boots" TargetMode="External" /><Relationship Id="rId33" Type="http://schemas.openxmlformats.org/officeDocument/2006/relationships/hyperlink" Target="https://www.theguardian.com/australia-news/article/2024/may/29/government-given-options-to-reform-ministerial-ruling-that-saw-criminals-given-australian-visas-ntwnfb" TargetMode="External" /><Relationship Id="rId34" Type="http://schemas.openxmlformats.org/officeDocument/2006/relationships/hyperlink" Target="https://www.theguardian.com/australia-news/live/2024/may/31/australia-news-live-millennials-green-loans-solar-batteries-heat-pumps-albanese-government?CMP=share_btn_url&amp;page=with%3Ablock-66591ea18f086b8009a04508#block-66591ea18f086b8009a04508" TargetMode="External" /><Relationship Id="rId35" Type="http://schemas.openxmlformats.org/officeDocument/2006/relationships/hyperlink" Target="https://www.theguardian.com/australia-news/article/2024/may/25/anthony-albanese-rightwing-media-cheer-squad-peter-dutton" TargetMode="External" /><Relationship Id="rId36" Type="http://schemas.openxmlformats.org/officeDocument/2006/relationships/hyperlink" Target="https://www.theguardian.com/australia-news/2022/aug/03/monkeypox-australia-symptoms-outbreak-virus-disease-cases-what-is-it-transmission" TargetMode="External" /><Relationship Id="rId37" Type="http://schemas.openxmlformats.org/officeDocument/2006/relationships/hyperlink" Target="https://www.theguardian.com/australia-news/live/2024/may/31/australia-news-live-millennials-green-loans-solar-batteries-heat-pumps-albanese-government?CMP=share_btn_url&amp;page=with%3Ablock-6658f0568f08b090cee99e2d#block-6658f0568f08b090cee99e2d" TargetMode="External" /><Relationship Id="rId38" Type="http://schemas.openxmlformats.org/officeDocument/2006/relationships/hyperlink" Target="https://www.theguardian.com/australia-news/live/2024/may/31/australia-news-live-millennials-green-loans-solar-batteries-heat-pumps-albanese-government?CMP=share_btn_url&amp;page=with%3Ablock-6658fc678f08834dc312871e#block-6658fc678f08834dc312871e" TargetMode="External" /><Relationship Id="rId39" Type="http://schemas.openxmlformats.org/officeDocument/2006/relationships/hyperlink" Target="https://t.co/aOqinsFhli" TargetMode="External" /><Relationship Id="rId4" Type="http://schemas.openxmlformats.org/officeDocument/2006/relationships/header" Target="header1.xml" /><Relationship Id="rId40" Type="http://schemas.openxmlformats.org/officeDocument/2006/relationships/hyperlink" Target="https://twitter.com/TheCityCat/status/1796311937753694641?ref_src=twsrc%5Etfw" TargetMode="External" /><Relationship Id="rId41" Type="http://schemas.openxmlformats.org/officeDocument/2006/relationships/hyperlink" Target="https://www.theguardian.com/australia-news/live/2024/may/30/australia-politics-live-volodymyr-zelenskiy-ukraine-anthony-albanese-peter-dutton-question-time-visa-andrew-giles?CMP=share_btn_url&amp;page=with%3Ablock-6657fb6f8f08829b4c1364db#block-6657fb6f8f08829b4c1364db" TargetMode="External" /><Relationship Id="rId42" Type="http://schemas.openxmlformats.org/officeDocument/2006/relationships/hyperlink" Target="https://www.theguardian.com/australia-news/live/2024/may/30/australia-politics-live-volodymyr-zelenskiy-ukraine-anthony-albanese-peter-dutton-question-time-visa-andrew-giles?CMP=share_btn_url&amp;page=with%3Ablock-6658016b8f082cc3ef0682db#block-6658016b8f082cc3ef0682db" TargetMode="External" /><Relationship Id="rId43" Type="http://schemas.openxmlformats.org/officeDocument/2006/relationships/hyperlink" Target="https://www.theguardian.com/australia-news/article/2024/may/28/change-visa-rules-was-to-apply-in-absence-serious-offending-family-violence-minister-told-ntwnfb" TargetMode="External" /><Relationship Id="rId44" Type="http://schemas.openxmlformats.org/officeDocument/2006/relationships/hyperlink" Target="https://twitter.com/AdamBandt/status/1796308364814860316?ref_src=twsrc%5Etfw" TargetMode="External" /><Relationship Id="rId45" Type="http://schemas.openxmlformats.org/officeDocument/2006/relationships/hyperlink" Target="https://www.theguardian.com/world/2024/apr/05/us-shipyards-behind-schedule-on-submarines-as-concerns-grow-for-aukus-pact" TargetMode="External" /><Relationship Id="rId46" Type="http://schemas.openxmlformats.org/officeDocument/2006/relationships/hyperlink" Target="https://www.theguardian.com/environment/article/2024/may/19/theyre-fast-pedestrians-are-furious-fat-ebikes-divide-australian-beach-suburbs" TargetMode="External" /><Relationship Id="rId47" Type="http://schemas.openxmlformats.org/officeDocument/2006/relationships/hyperlink" Target="https://www.theguardian.com/australia-news/article/2024/may/28/immigration-minister-re-cancels-visa-of-alleged-murderer-released-after-aat-ruling-ntwnfb" TargetMode="External" /><Relationship Id="rId48" Type="http://schemas.openxmlformats.org/officeDocument/2006/relationships/hyperlink" Target="https://twitter.com/hashtag/Brisbane?src=hash&amp;ref_src=twsrc%5Etfw" TargetMode="External" /><Relationship Id="rId49" Type="http://schemas.openxmlformats.org/officeDocument/2006/relationships/hyperlink" Target="https://twitter.com/hashtag/fog?src=hash&amp;ref_src=twsrc%5Etfw" TargetMode="External" /><Relationship Id="rId5" Type="http://schemas.openxmlformats.org/officeDocument/2006/relationships/footer" Target="footer1.xml" /><Relationship Id="rId50" Type="http://schemas.openxmlformats.org/officeDocument/2006/relationships/hyperlink" Target="https://t.co/gtoHQvsf0C" TargetMode="External" /><Relationship Id="rId51" Type="http://schemas.openxmlformats.org/officeDocument/2006/relationships/hyperlink" Target="https://twitter.com/alison_mrice/status/1796278042396123445?ref_src=twsrc%5Etfw" TargetMode="External" /><Relationship Id="rId52" Type="http://schemas.openxmlformats.org/officeDocument/2006/relationships/hyperlink" Target="https://t.co/9bn1khqpz1" TargetMode="External" /><Relationship Id="rId53" Type="http://schemas.openxmlformats.org/officeDocument/2006/relationships/hyperlink" Target="https://twitter.com/btony4214/status/1796286209096081577?ref_src=twsrc%5Etfw" TargetMode="External" /><Relationship Id="rId54" Type="http://schemas.openxmlformats.org/officeDocument/2006/relationships/hyperlink" Target="https://t.co/3Xl231HPuN" TargetMode="External" /><Relationship Id="rId55" Type="http://schemas.openxmlformats.org/officeDocument/2006/relationships/hyperlink" Target="https://twitter.com/nickjmb/status/1796297882288668694?ref_src=twsrc%5Etfw" TargetMode="External" /><Relationship Id="rId56" Type="http://schemas.openxmlformats.org/officeDocument/2006/relationships/hyperlink" Target="https://www.theguardian.com/us-news/live/2024/may/30/trump-hush-money-trial-verdict" TargetMode="External" /><Relationship Id="rId57" Type="http://schemas.openxmlformats.org/officeDocument/2006/relationships/hyperlink" Target="https://twitter.com/ZelenskyyUa/status/1795757747616518412" TargetMode="External" /><Relationship Id="rId58" Type="http://schemas.openxmlformats.org/officeDocument/2006/relationships/hyperlink" Target="https://www.theguardian.com/australia-news/2023/may/22/trust-dignity-respect-the-no-interest-loans-helping-australians-get-back-on-their-feet" TargetMode="External" /><Relationship Id="rId59" Type="http://schemas.openxmlformats.org/officeDocument/2006/relationships/hyperlink" Target="https://www.theguardian.com/australia-news/2023/may/09/australia-federal-budget-2023-climate-environment-energy-saving-measures-households-double-glazing-solar-panels-hydrogen" TargetMode="External" /><Relationship Id="rId6" Type="http://schemas.openxmlformats.org/officeDocument/2006/relationships/footer" Target="footer2.xml" /><Relationship Id="rId60" Type="http://schemas.openxmlformats.org/officeDocument/2006/relationships/hyperlink" Target="mailto:emily.wind@theguardian.com" TargetMode="External" /><Relationship Id="rId61" Type="http://schemas.openxmlformats.org/officeDocument/2006/relationships/theme" Target="theme/theme1.xml" /><Relationship Id="rId62"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C50-33C1-DY4H-K22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Gina Rinehart gave painting of herself to National Portrait Gallery , Senate estimates hearing told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374</vt:lpwstr>
  </property>
  <property fmtid="{D5CDD505-2E9C-101B-9397-08002B2CF9AE}" pid="3" name="LADocCount">
    <vt:lpwstr>1</vt:lpwstr>
  </property>
  <property fmtid="{D5CDD505-2E9C-101B-9397-08002B2CF9AE}" pid="4" name="LADocumentID:374">
    <vt:lpwstr>Doc::urn:hlct:16|contextualFeaturePermID::1519360</vt:lpwstr>
  </property>
  <property fmtid="{D5CDD505-2E9C-101B-9397-08002B2CF9AE}" pid="5" name="UserPermID">
    <vt:lpwstr>urn:user:PA195023767</vt:lpwstr>
  </property>
</Properties>
</file>