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police investigate after pro-Palestinian slogans graffitied on Canberra war memorial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2024 Thursday 9:23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and Mostafa Rachwani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Memorial director calls graffiti ‘inappropriate and offensive’.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Friday 14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we’ll leave the blog for today. Here is a recap of the main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Labour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was “fully committed” to the Aukus pact.Bird flu </w:t>
      </w:r>
      <w:hyperlink r:id="rId11" w:history="1">
        <w:r>
          <w:rPr>
            <w:rFonts w:ascii="arial" w:eastAsia="arial" w:hAnsi="arial" w:cs="arial"/>
            <w:b w:val="0"/>
            <w:i/>
            <w:strike w:val="0"/>
            <w:noProof w:val="0"/>
            <w:color w:val="0077CC"/>
            <w:position w:val="0"/>
            <w:sz w:val="20"/>
            <w:u w:val="single"/>
            <w:vertAlign w:val="baseline"/>
          </w:rPr>
          <w:t>spread to a sixth</w:t>
        </w:r>
      </w:hyperlink>
      <w:r>
        <w:rPr>
          <w:rFonts w:ascii="arial" w:eastAsia="arial" w:hAnsi="arial" w:cs="arial"/>
          <w:b w:val="0"/>
          <w:i w:val="0"/>
          <w:strike w:val="0"/>
          <w:noProof w:val="0"/>
          <w:color w:val="000000"/>
          <w:position w:val="0"/>
          <w:sz w:val="20"/>
          <w:u w:val="none"/>
          <w:vertAlign w:val="baseline"/>
        </w:rPr>
        <w:t xml:space="preserve">  Victorian farm.The IT contract for the My Health Record platform </w:t>
      </w:r>
      <w:hyperlink r:id="rId12" w:history="1">
        <w:r>
          <w:rPr>
            <w:rFonts w:ascii="arial" w:eastAsia="arial" w:hAnsi="arial" w:cs="arial"/>
            <w:b w:val="0"/>
            <w:i/>
            <w:strike w:val="0"/>
            <w:noProof w:val="0"/>
            <w:color w:val="0077CC"/>
            <w:position w:val="0"/>
            <w:sz w:val="20"/>
            <w:u w:val="single"/>
            <w:vertAlign w:val="baseline"/>
          </w:rPr>
          <w:t>has ballooned out</w:t>
        </w:r>
      </w:hyperlink>
      <w:r>
        <w:rPr>
          <w:rFonts w:ascii="arial" w:eastAsia="arial" w:hAnsi="arial" w:cs="arial"/>
          <w:b w:val="0"/>
          <w:i w:val="0"/>
          <w:strike w:val="0"/>
          <w:noProof w:val="0"/>
          <w:color w:val="000000"/>
          <w:position w:val="0"/>
          <w:sz w:val="20"/>
          <w:u w:val="none"/>
          <w:vertAlign w:val="baseline"/>
        </w:rPr>
        <w:t xml:space="preserve">  from $47m to $746m.The </w:t>
      </w:r>
      <w:hyperlink r:id="rId13" w:history="1">
        <w:r>
          <w:rPr>
            <w:rFonts w:ascii="arial" w:eastAsia="arial" w:hAnsi="arial" w:cs="arial"/>
            <w:b w:val="0"/>
            <w:i/>
            <w:strike w:val="0"/>
            <w:noProof w:val="0"/>
            <w:color w:val="0077CC"/>
            <w:position w:val="0"/>
            <w:sz w:val="20"/>
            <w:u w:val="single"/>
            <w:vertAlign w:val="baseline"/>
          </w:rPr>
          <w:t>education minister said</w:t>
        </w:r>
      </w:hyperlink>
      <w:r>
        <w:rPr>
          <w:rFonts w:ascii="arial" w:eastAsia="arial" w:hAnsi="arial" w:cs="arial"/>
          <w:b w:val="0"/>
          <w:i w:val="0"/>
          <w:strike w:val="0"/>
          <w:noProof w:val="0"/>
          <w:color w:val="000000"/>
          <w:position w:val="0"/>
          <w:sz w:val="20"/>
          <w:u w:val="none"/>
          <w:vertAlign w:val="baseline"/>
        </w:rPr>
        <w:t xml:space="preserve">  the “cesspit” of social media needs a technological fix to protect children.Six more people </w:t>
      </w:r>
      <w:hyperlink r:id="rId14" w:history="1">
        <w:r>
          <w:rPr>
            <w:rFonts w:ascii="arial" w:eastAsia="arial" w:hAnsi="arial" w:cs="arial"/>
            <w:b w:val="0"/>
            <w:i/>
            <w:strike w:val="0"/>
            <w:noProof w:val="0"/>
            <w:color w:val="0077CC"/>
            <w:position w:val="0"/>
            <w:sz w:val="20"/>
            <w:u w:val="single"/>
            <w:vertAlign w:val="baseline"/>
          </w:rPr>
          <w:t>were arrested and charged</w:t>
        </w:r>
      </w:hyperlink>
      <w:r>
        <w:rPr>
          <w:rFonts w:ascii="arial" w:eastAsia="arial" w:hAnsi="arial" w:cs="arial"/>
          <w:b w:val="0"/>
          <w:i w:val="0"/>
          <w:strike w:val="0"/>
          <w:noProof w:val="0"/>
          <w:color w:val="000000"/>
          <w:position w:val="0"/>
          <w:sz w:val="20"/>
          <w:u w:val="none"/>
          <w:vertAlign w:val="baseline"/>
        </w:rPr>
        <w:t xml:space="preserve">  over the riot outside a Wakeley church.A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parade” </w:t>
      </w:r>
      <w:hyperlink r:id="rId15" w:history="1">
        <w:r>
          <w:rPr>
            <w:rFonts w:ascii="arial" w:eastAsia="arial" w:hAnsi="arial" w:cs="arial"/>
            <w:b w:val="0"/>
            <w:i/>
            <w:strike w:val="0"/>
            <w:noProof w:val="0"/>
            <w:color w:val="0077CC"/>
            <w:position w:val="0"/>
            <w:sz w:val="20"/>
            <w:u w:val="single"/>
            <w:vertAlign w:val="baseline"/>
          </w:rPr>
          <w:t>announced it would</w:t>
        </w:r>
      </w:hyperlink>
      <w:r>
        <w:rPr>
          <w:rFonts w:ascii="arial" w:eastAsia="arial" w:hAnsi="arial" w:cs="arial"/>
          <w:b w:val="0"/>
          <w:i w:val="0"/>
          <w:strike w:val="0"/>
          <w:noProof w:val="0"/>
          <w:color w:val="000000"/>
          <w:position w:val="0"/>
          <w:sz w:val="20"/>
          <w:u w:val="none"/>
          <w:vertAlign w:val="baseline"/>
        </w:rPr>
        <w:t xml:space="preserve">  descend on offices of three Labor MPs in Melbourne tomorrow.A two-year-old boy was </w:t>
      </w:r>
      <w:hyperlink r:id="rId16" w:history="1">
        <w:r>
          <w:rPr>
            <w:rFonts w:ascii="arial" w:eastAsia="arial" w:hAnsi="arial" w:cs="arial"/>
            <w:b w:val="0"/>
            <w:i/>
            <w:strike w:val="0"/>
            <w:noProof w:val="0"/>
            <w:color w:val="0077CC"/>
            <w:position w:val="0"/>
            <w:sz w:val="20"/>
            <w:u w:val="single"/>
            <w:vertAlign w:val="baseline"/>
          </w:rPr>
          <w:t>bitten by a dingo</w:t>
        </w:r>
      </w:hyperlink>
      <w:r>
        <w:rPr>
          <w:rFonts w:ascii="arial" w:eastAsia="arial" w:hAnsi="arial" w:cs="arial"/>
          <w:b w:val="0"/>
          <w:i w:val="0"/>
          <w:strike w:val="0"/>
          <w:noProof w:val="0"/>
          <w:color w:val="000000"/>
          <w:position w:val="0"/>
          <w:sz w:val="20"/>
          <w:u w:val="none"/>
          <w:vertAlign w:val="baseline"/>
        </w:rPr>
        <w:t xml:space="preserve">  on K’gari.The AFL chief, Andrew Dillon, </w:t>
      </w:r>
      <w:hyperlink r:id="rId17" w:history="1">
        <w:r>
          <w:rPr>
            <w:rFonts w:ascii="arial" w:eastAsia="arial" w:hAnsi="arial" w:cs="arial"/>
            <w:b w:val="0"/>
            <w:i/>
            <w:strike w:val="0"/>
            <w:noProof w:val="0"/>
            <w:color w:val="0077CC"/>
            <w:position w:val="0"/>
            <w:sz w:val="20"/>
            <w:u w:val="single"/>
            <w:vertAlign w:val="baseline"/>
          </w:rPr>
          <w:t>rejected a push</w:t>
        </w:r>
      </w:hyperlink>
      <w:r>
        <w:rPr>
          <w:rFonts w:ascii="arial" w:eastAsia="arial" w:hAnsi="arial" w:cs="arial"/>
          <w:b w:val="0"/>
          <w:i w:val="0"/>
          <w:strike w:val="0"/>
          <w:noProof w:val="0"/>
          <w:color w:val="000000"/>
          <w:position w:val="0"/>
          <w:sz w:val="20"/>
          <w:u w:val="none"/>
          <w:vertAlign w:val="baseline"/>
        </w:rPr>
        <w:t xml:space="preserve">  by the CFMEU’s John Setka to sack its umpiring boss.A teenager was </w:t>
      </w:r>
      <w:hyperlink r:id="rId18" w:history="1">
        <w:r>
          <w:rPr>
            <w:rFonts w:ascii="arial" w:eastAsia="arial" w:hAnsi="arial" w:cs="arial"/>
            <w:b w:val="0"/>
            <w:i/>
            <w:strike w:val="0"/>
            <w:noProof w:val="0"/>
            <w:color w:val="0077CC"/>
            <w:position w:val="0"/>
            <w:sz w:val="20"/>
            <w:u w:val="single"/>
            <w:vertAlign w:val="baseline"/>
          </w:rPr>
          <w:t>charged with attempted murder</w:t>
        </w:r>
      </w:hyperlink>
      <w:r>
        <w:rPr>
          <w:rFonts w:ascii="arial" w:eastAsia="arial" w:hAnsi="arial" w:cs="arial"/>
          <w:b w:val="0"/>
          <w:i w:val="0"/>
          <w:strike w:val="0"/>
          <w:noProof w:val="0"/>
          <w:color w:val="000000"/>
          <w:position w:val="0"/>
          <w:sz w:val="20"/>
          <w:u w:val="none"/>
          <w:vertAlign w:val="baseline"/>
        </w:rPr>
        <w:t xml:space="preserve">  over the alleged stabbing of Sydney bishop Mar Mari Emmanuel.The AEC </w:t>
      </w:r>
      <w:hyperlink r:id="rId19" w:history="1">
        <w:r>
          <w:rPr>
            <w:rFonts w:ascii="arial" w:eastAsia="arial" w:hAnsi="arial" w:cs="arial"/>
            <w:b w:val="0"/>
            <w:i/>
            <w:strike w:val="0"/>
            <w:noProof w:val="0"/>
            <w:color w:val="0077CC"/>
            <w:position w:val="0"/>
            <w:sz w:val="20"/>
            <w:u w:val="single"/>
            <w:vertAlign w:val="baseline"/>
          </w:rPr>
          <w:t>proposed the abolition</w:t>
        </w:r>
      </w:hyperlink>
      <w:r>
        <w:rPr>
          <w:rFonts w:ascii="arial" w:eastAsia="arial" w:hAnsi="arial" w:cs="arial"/>
          <w:b w:val="0"/>
          <w:i w:val="0"/>
          <w:strike w:val="0"/>
          <w:noProof w:val="0"/>
          <w:color w:val="000000"/>
          <w:position w:val="0"/>
          <w:sz w:val="20"/>
          <w:u w:val="none"/>
          <w:vertAlign w:val="baseline"/>
        </w:rPr>
        <w:t xml:space="preserve">  of the federal seat of North Sydney.A man </w:t>
      </w:r>
      <w:hyperlink r:id="rId20" w:history="1">
        <w:r>
          <w:rPr>
            <w:rFonts w:ascii="arial" w:eastAsia="arial" w:hAnsi="arial" w:cs="arial"/>
            <w:b w:val="0"/>
            <w:i/>
            <w:strike w:val="0"/>
            <w:noProof w:val="0"/>
            <w:color w:val="0077CC"/>
            <w:position w:val="0"/>
            <w:sz w:val="20"/>
            <w:u w:val="single"/>
            <w:vertAlign w:val="baseline"/>
          </w:rPr>
          <w:t>died in a fire</w:t>
        </w:r>
      </w:hyperlink>
      <w:r>
        <w:rPr>
          <w:rFonts w:ascii="arial" w:eastAsia="arial" w:hAnsi="arial" w:cs="arial"/>
          <w:b w:val="0"/>
          <w:i w:val="0"/>
          <w:strike w:val="0"/>
          <w:noProof w:val="0"/>
          <w:color w:val="000000"/>
          <w:position w:val="0"/>
          <w:sz w:val="20"/>
          <w:u w:val="none"/>
          <w:vertAlign w:val="baseline"/>
        </w:rPr>
        <w:t xml:space="preserve">  at a Brisbane unit complex.Canberra police </w:t>
      </w:r>
      <w:hyperlink r:id="rId21" w:history="1">
        <w:r>
          <w:rPr>
            <w:rFonts w:ascii="arial" w:eastAsia="arial" w:hAnsi="arial" w:cs="arial"/>
            <w:b w:val="0"/>
            <w:i/>
            <w:strike w:val="0"/>
            <w:noProof w:val="0"/>
            <w:color w:val="0077CC"/>
            <w:position w:val="0"/>
            <w:sz w:val="20"/>
            <w:u w:val="single"/>
            <w:vertAlign w:val="baseline"/>
          </w:rPr>
          <w:t>are investigating</w:t>
        </w:r>
      </w:hyperlink>
      <w:r>
        <w:rPr>
          <w:rFonts w:ascii="arial" w:eastAsia="arial" w:hAnsi="arial" w:cs="arial"/>
          <w:b w:val="0"/>
          <w:i w:val="0"/>
          <w:strike w:val="0"/>
          <w:noProof w:val="0"/>
          <w:color w:val="000000"/>
          <w:position w:val="0"/>
          <w:sz w:val="20"/>
          <w:u w:val="none"/>
          <w:vertAlign w:val="baseline"/>
        </w:rPr>
        <w:t xml:space="preserve">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slogans were graffitied on the Australian War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good weekend and stay warm.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Canberra police ‘very disappointed’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graffiti at war memorial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police provided more information in a press conference a short time ago on the graffiti outside the war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Insp Lisa Broomhall  said the graffiti was painted on the outside of the building and on the grass, but she would not say what the graffiti said, only that it was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again appealed for any information about the person who allegedly graffitied the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Labor MP offices around the country have been targeted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graffiti after a national day of action was called recently over claims the government was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Broomhall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disappointed to see that a national institution in Canberra, which holds a very significant place to many of us in Australia, has been vandalised.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like to remind the community that while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part of our community and our democracy, any criminal acts are not going to be tolerated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system fails Indigenous kids, Victorian minister admits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Ignorant government policies and practices have failed Indigenous children and caused widening disparity between students, Victoria’s education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Carroll faced the state’s Yoorrook Justice Commission today, as it continues to examine injustices against Indigenous Victorians.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admitted that “ignorant or deliberate” government policies and practices had created gaps between First Nations and other Victorians, in his opening statement to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schools played a significant role since colonisation in reinforcing racist perceptions and stereotypes about First Peoples and perpetuating false narratives about colonial history.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quality education has been described as the great equaliser, the history of this state is littered with examples where schools have been used as tools of segregation, exclusion and oppression of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officer records no conviction over improper breath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NSW police officer who pleaded guilty to neglecting his duty while breath testing a driver has recorded no conviction and has been sentenced to a 12 month conditional release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Snr Constable Tom Harper, was patrolling regional roads in Narrandera, in the state’s south-west, when he failed to carry out a proper breath test on the male driver, who was reportedly the son of a more senior officer, News Corp Australia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was sentenced with a conditional release order – a warning that replaced good behaviour bond as a sentence in 2018 – in the Griffith local court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was initially charged with two offences in February, but the second charge was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have launched an internal investigation into the matter, with the commissioner telling reporters on Thursday she was “disappointed” by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Police investigate senior NSW officer over improper breath 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Anderson, the director of the Australian War Memorial, said he is “saddened by graffiti which desecrated the heritage building at the Australian War Memorial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Memorial’s purpose is to commemorate the sacrifice of those Australians who have died in war or on operational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Memorial’s view that the vandalism is both inappropriate and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Canberra police investigating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slogans graffitied on Australian War Memorial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standing by for a press conference from Canberra police about pro-Palestinian slogans graffitied on the national war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police put out a statement earlier today seeking the public’s assistance to identify a man who allegedly committed criminal damage at the Australian War Memorial in the early hours of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1.00am today the man allegedly graffitied three areas at the War Memorial with pro-Palestinian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as depicted in the CCTV image, was wearing a black jumper, a black face covering, and khaki pants with dark knee patches at the time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Insp Lisa Broomhall said that criminal damage such as this on a national institution would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very disappointed this morning to see a national institution which holds a special significance to many being vandalised.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like to remind the community that while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part of healthy democracy, criminal acts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be investigating this matter thoroughly in an effort to ensure those involved are brought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‘not dumb country hicks’, sheep export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farmers have told a parliamentary inquiry into the banning of live sheep exports that such a ban would kill some small towns,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sat in regional Western Australia on Friday to hear from farmers, shearers, transporters and other concerned parties who oppose the Albanese government’s plan to ban such exports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at times heated debate at the hearing, those who would be directly affected by the ban repeatedly asked for it to be reversed, concerned it will ring the death knell for regional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from the committee chair, Meryl Swanson, about how farming organisations were helping members to transition out of live sheep exports were met with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Farmers’ Steve McGuire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dumb country hicks that live in a vacuum.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tell us what to do, we don’t tell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federal government is asking us to do is put all our eggs in the abattoir basket.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the news Peter Dutton  claimed $23,000 in travel expenses after flying to Tamworth in a taxpayer-funded private jet for a News Corp event where he delivered a speech criticising the government’s response to the cost-of-living crisis, the always brilliant Matilda Boseley explains it to you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Commercial buildings next on the block for carbon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Council has welcomed a push to expand Australia’s “light-touch” energy efficiency program for commercial buildings,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minister for climate change and energy, Jenny McAllister, today announced a deadline for expanding the program to better capture energy and emissions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building sector is responsible for about a quarter of electricity use and one-tenth of total emissions in Australia, so expanding its coverage would drive cost savings for business and significant emissions cuts, she told a business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Mandatory disclosure of energy use could apply to hotels, shopping centres, data centres, hospitals, and other non-residential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changes could also allow for the introduction of minimum energy performance standards for low-performing buildings that fail to improve under a mandatory disclosure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Electrifying buildings, instead of business as usual, could save $49bn in energy bills by 2050 and prevent almost 200m tonnes of carbon going into the atmosphere, according to industry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Council’s chief executive, Mike Zorbas, said including more commercial office space and types of commercial buildings in the program was a “no brainer” that would lead to savings in emissions and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Disability community mourns ‘quiet achiever behind the NDIS’, John Walsh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disability community has noted the death this week of one of the key architects of the National Disability Insurance Scheme and long-serving NDIA board member, John Walsh.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referred to as “the quiet achiever behind the NDIS”, Walsh was an actuary and a partner at PWC with a long history of disability advocacy. He was the associate commissioner to the Productivity Commission in 2011 when it produced the key report – following significant grassroots activism – that recommended the introduction of the NDIS. He was made a Member of the Order of Australia for his work on disability services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had personal experience of the challenges faced by people with disability: he sustained severe quadriplegia after an accident in 1971, when he collided with a wooden goal post during a rugby game, fracturing his spine.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Australian Counts, the campaign that emerged out of the grassroots campaign that led to the NDIS, recognised his work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Walsh was instrumental in establishing the NDIS. His advocacy was so significant that the Scheme might not exist without his relentless efforts. In 2009, as part of the Disability Investment Group, he recommended a feasibility study for a National Disability Insurance Scheme, setting the foundation for its creation. His work with the Productivity Commission in 2011 further shaped the future of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served on the NDIA Board from its establishment in 2013, retiring in 2020. He played a crucial role as the principal member of the Independent Advisory Council. He was also a very strong advocate for self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Australian Counts honors John’s memory, we celebrate his life’s work, and our thoughts are with his family and friends at this difficult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federal minister for the NDIS, also paid tribute to Walsh </w:t>
      </w:r>
      <w:hyperlink r:id="rId23" w:history="1">
        <w:r>
          <w:rPr>
            <w:rFonts w:ascii="arial" w:eastAsia="arial" w:hAnsi="arial" w:cs="arial"/>
            <w:b w:val="0"/>
            <w:i/>
            <w:strike w:val="0"/>
            <w:noProof w:val="0"/>
            <w:color w:val="0077CC"/>
            <w:position w:val="0"/>
            <w:sz w:val="20"/>
            <w:u w:val="single"/>
            <w:vertAlign w:val="baseline"/>
          </w:rPr>
          <w:t>in a tweet on Thursday evening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 John Walsh, one of the original architects of the NDIS. I was saddened by the news of his passing and send my best wishes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MPs found in contempt over clash with pro-Palestinian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backbench MPs have been found in contempt over a clash with pro-Palestinian protesters outside Queensland parliament,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to parliament indicated that Katter’s Australian party members Robbie Katter and Nick Dametto stood at a fence holding up “condemn Hamas” signs at protesters in March, sparking fiery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flocked to the fence shouting “shame” at the MPs before one person grabbed the sign from Dametto and scrunched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allowed to have alternative views on things, but these people are completely intolerant of anyone else having another view from them, and were acting like lunatics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was referred to the ethics committee, which tabled a report to parliament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found both MPs in contempt for disorderly conduct on parliamentary grounds. The committee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have a duty to uphold the highest standards of behaviour and to preserve the dignity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in this matter are long-serving members of parliament who ought to know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both MPs issue an unequivocal apology on the floor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escaped a recommendation of suspension over the incident. The committee said it would take a “stronger position” if it happened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Dametto, the member for Hinchinbrook, apologised during parliamentary proceedings on Friday, while Katter, the Traeger MP, was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this opportunity to offer my unequivocal apology to the house for any indignity I have caused to the Queensland parliament as a result of my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Mostafa, and a good afternoon from a very wet and chilly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leave the blog with Natasha May, thanks for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Four-week-old Brisbane baby found safe and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to the amber alert issued by Queensland police earlier, the four-week old boy from Fortitude Valley has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baby was found safe and well at Kangaroo Point after the amber alert was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woman has also been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authorities report fourfold rise in GHB hospitalisations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fourfold rise in the number of people being taken to hospital after overdosing on GHB in the past two years has alarmed Queensland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staggering increase in GHB intoxication-related presentations was recorded at emergency departments across the state’s south-east, according to data released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GHB, or gamma-hydroxybutyrate, is an illegal drug that acts as a depressant and has sedative and anaesthetic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often ingested to provide feelings of euphoria, relaxation, sociability and an increased sex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drug has gained popularity amongst 18- to 25-year-olds as a “party drug”, but it’s also known as a “date rape” drug </w:t>
      </w:r>
      <w:hyperlink r:id="rId24" w:history="1">
        <w:r>
          <w:rPr>
            <w:rFonts w:ascii="arial" w:eastAsia="arial" w:hAnsi="arial" w:cs="arial"/>
            <w:b w:val="0"/>
            <w:i/>
            <w:strike w:val="0"/>
            <w:noProof w:val="0"/>
            <w:color w:val="0077CC"/>
            <w:position w:val="0"/>
            <w:sz w:val="20"/>
            <w:u w:val="single"/>
            <w:vertAlign w:val="baseline"/>
          </w:rPr>
          <w:t>commonly used in drink spiking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gathered by Princess Alexandra hospital’s clinical toxicology unit, shows presentations for GHB account for almost a quarter of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“PAH data shows that GHB-related presentations are now the second most common recreational intoxication causing people to need emergency care behind methamphetamines,” toxicology nurse practitioner Benjamin Learmont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“GHB now accounts for 24 per cent of emergency presentations related to drug use that require admission to our intensive care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 effects of GHB that often lead to hospitalisation include vomiting, irregular breathing, hallucinations, blackouts and memory loss, and can end in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t>
      </w:r>
      <w:hyperlink r:id="rId25" w:history="1">
        <w:r>
          <w:rPr>
            <w:rFonts w:ascii="arial" w:eastAsia="arial" w:hAnsi="arial" w:cs="arial"/>
            <w:b w:val="0"/>
            <w:i/>
            <w:strike w:val="0"/>
            <w:noProof w:val="0"/>
            <w:color w:val="0077CC"/>
            <w:position w:val="0"/>
            <w:sz w:val="20"/>
            <w:u w:val="single"/>
            <w:vertAlign w:val="baseline"/>
          </w:rPr>
          <w:t>a woman died and two others were hospitalised</w:t>
        </w:r>
      </w:hyperlink>
      <w:r>
        <w:rPr>
          <w:rFonts w:ascii="arial" w:eastAsia="arial" w:hAnsi="arial" w:cs="arial"/>
          <w:b w:val="0"/>
          <w:i w:val="0"/>
          <w:strike w:val="0"/>
          <w:noProof w:val="0"/>
          <w:color w:val="000000"/>
          <w:position w:val="0"/>
          <w:sz w:val="20"/>
          <w:u w:val="none"/>
          <w:vertAlign w:val="baseline"/>
        </w:rPr>
        <w:t xml:space="preserve">  after ingesting a cocktail of drugs including GHB at a high-rise apartment on the Gold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reported long-term effects of GHB use include dependence, heart disease, severe memory issues and extreme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in fire at Brisbane unit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and a woman is seriously injured after a fire engulfed a unit complex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rushed to the fire in Albion at around 4pm yesterday after multiple calls were made by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confirmed a man aged in his 60s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the circumstances of the fire and appealing for anyone with information to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Olympic swimmer Scott Miller granted parole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Olympic swimmer Scott Miller has been granted parole.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who was arrested in 2021, was serving a total sentence of five years and six months in jail on drug charges, including supplying a prohibited drug in large commercial quantities and participating in a criminal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State Parole Authority denied him parole last January, as he remained an unsentenced offender on outstanding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were finalised in the district court last month, allowing Miller to apply to the authority for reconsideration of parole, under the provisions of Manifest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decision made by chair Geoffrey Bellew SC, the parole board approved his conditional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Corrections advised the authority that Miller had been assessed as having a low-medium risk of reoffending and recommended his release to supervised parole.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has a long history of substance abuse and appears to display some insight into this problematic behaviour,”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proposes abolition of federal seat of North Sydney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Electoral Commission </w:t>
      </w:r>
      <w:hyperlink r:id="rId26" w:history="1">
        <w:r>
          <w:rPr>
            <w:rFonts w:ascii="arial" w:eastAsia="arial" w:hAnsi="arial" w:cs="arial"/>
            <w:b w:val="0"/>
            <w:i/>
            <w:strike w:val="0"/>
            <w:noProof w:val="0"/>
            <w:color w:val="0077CC"/>
            <w:position w:val="0"/>
            <w:sz w:val="20"/>
            <w:u w:val="single"/>
            <w:vertAlign w:val="baseline"/>
          </w:rPr>
          <w:t>has proposed to abolish the federation seat of North Sydney</w:t>
        </w:r>
      </w:hyperlink>
      <w:r>
        <w:rPr>
          <w:rFonts w:ascii="arial" w:eastAsia="arial" w:hAnsi="arial" w:cs="arial"/>
          <w:b w:val="0"/>
          <w:i w:val="0"/>
          <w:strike w:val="0"/>
          <w:noProof w:val="0"/>
          <w:color w:val="000000"/>
          <w:position w:val="0"/>
          <w:sz w:val="20"/>
          <w:u w:val="none"/>
          <w:vertAlign w:val="baseline"/>
        </w:rPr>
        <w:t xml:space="preserve">  in an electoral shake up for Australia’s oldest state which will have far reaching consequences for the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AEC’s draft proposal recommends abolishing North Sydney, the electorate currently held by the independent MP Kylea Tink, and spreading electors across the surrounding seats, including Bradfield, which potentially could give a boost to the independent Nicolette Boelle’s campaign against the sitting Liberal MP Paul Fletcher.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redistribution committee proposes changing the boundaries of 39 existing electoral divisions, which could create upheaval for the major parties fighting off challenges with slim margins. If adopted, it would mean more than 12% of existing enrolled voters would find themselves in a different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proposal to jointly honour Sir Joseph Cook, a former Australian prime minister, as well as Captain James Cook in the existing electorate of Cook.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remain a recommendation with a final determination not set down until October. The AEC will accept submissions on its draft proposal ahead of making its final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prices in Perth, Brisbane and Adelaide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prices in Perth, Brisbane and Adelaide are growing much faster than in cities such as Melbourne and Hobart and the latest data indicates those trends could stick around for some time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values nationally have risen by more than 35% since the Covid pandemic kicked off in 2020 but growth has not been spread evenly, according to real estate data company CoreLogic.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growth across hotspots Perth, Brisbane and Adelaide has vastly outpaced gains posted in other urban centres, including Hobart, Melbourne, Canberra, Darwin and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end of the spectrum, Perth has posted a 62.6% increase in property values in that time, compared to an 11.2 per cent bump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Digging into the drivers behind the “multi-speed” housing market, the CoreLogic head of research, Eliza Owen, said there were a number of factors at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fastest-growing markets were generally starting from a low price base, with cities such as Perth and Adelaide “still playing catch up” to other capitals when looking back over the past decade, Owen wrote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had managed to build more homes than others, which had helped keep a lid on price growth in places such as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said there a stronger take-up of the first-home buyer grant for new homes and the HomeBuilder scheme in Victoria, as well as a property investment boom in the mid-to-late 2010s was responsible for an influx of inner-city apartments.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unlikely to follow G7 on Ukraine aid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does not appear likely to follow the lead of the G7, after the grouping of large western economies reached </w:t>
      </w:r>
      <w:hyperlink r:id="rId27" w:history="1">
        <w:r>
          <w:rPr>
            <w:rFonts w:ascii="arial" w:eastAsia="arial" w:hAnsi="arial" w:cs="arial"/>
            <w:b w:val="0"/>
            <w:i/>
            <w:strike w:val="0"/>
            <w:noProof w:val="0"/>
            <w:color w:val="0077CC"/>
            <w:position w:val="0"/>
            <w:sz w:val="20"/>
            <w:u w:val="single"/>
            <w:vertAlign w:val="baseline"/>
          </w:rPr>
          <w:t>a deal that will mobilise an extra $US50bn of aid to Ukraine using frozen Russian assets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G7 provisional agreement, a loan will be provided to Ukraine to fund its military and reconstruction needs. The interest on the large loan is to be funded not by Ukraine but from the profits derived from the frozen Russian state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government sources who did not want to be identified said Australia’s domestic legal sanctions framework did not allow Australia to seize or apply for forfeiture of frozen assets or the profits of these assets. They said seizing such assets within Australia “would raise complex issues under constitutional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also said Australia did not have the same volume of frozen Russian assets compared with a number of other countries, with current estimates pointing to less than $AU100m of frozen assets held in Australia. Most frozen accounts are not earning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of Foreign Affairs and Trade said Australia’s goal was to empower Ukraine to end the war on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provide targeted assistance to Ukraine and impose costs on Russia for as long as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foreign affairs spokesperson, Simon Birmingham, said the government should “stop finding excuses to not support Ukraine and wholeheartedly commit to doing all that Australia possibly can”. He said the Coalition would provide support “if Australia’s laws need changing to better target Russian assets or make more effective sanctions on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Teenager charged with attempted murder over alleged stabbing of Sydney bishop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will argue that a teenage boy intended to murder a bishop in Sydney’s south-west when he allegedly stabbed him during a sermon in an act of terrorism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is accused of travelling 90 minutes from his home to attack the Assyrian bishop Mar Mari Emmanuel, 53, during a livestreamed sermon at Christ the Good Shepherd Church in Wakeley on 15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brief hearing at the Parramatta children’s court on Friday, a barrister for the commonwealth director of public prosecutions told the court that the boy had been charged with two additional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documents show the boy was charged on 31 May with causing wounding or grievous bodily harm with intent to murder over the alleged stabbing of Emmanuel, and wounding a second man with intent to cause grievous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 allegedly stabbed Father Issac Royel, 39, when he tried to intervene, according to police. The priest and the bishop recovered after undergoing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Amber alert issued for missing baby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amber alert has been issued by Queensland police for a missing four-week-old baby boy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Fortitude Valley boy is unaccounted and may be at “significant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 to a woman about the baby yesterday but the child was last sighted on Sunday 10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woman is believed to be travelling in the Brisbane city area on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encourages children to play sport amid social media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PM is asked about social media age verification, and he says it is important the government “get it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spruiked a government-funded trial of age-verification technology that </w:t>
      </w:r>
      <w:hyperlink r:id="rId28" w:history="1">
        <w:r>
          <w:rPr>
            <w:rFonts w:ascii="arial" w:eastAsia="arial" w:hAnsi="arial" w:cs="arial"/>
            <w:b w:val="0"/>
            <w:i/>
            <w:strike w:val="0"/>
            <w:noProof w:val="0"/>
            <w:color w:val="0077CC"/>
            <w:position w:val="0"/>
            <w:sz w:val="20"/>
            <w:u w:val="single"/>
            <w:vertAlign w:val="baseline"/>
          </w:rPr>
          <w:t>reportedly aims</w:t>
        </w:r>
      </w:hyperlink>
      <w:r>
        <w:rPr>
          <w:rFonts w:ascii="arial" w:eastAsia="arial" w:hAnsi="arial" w:cs="arial"/>
          <w:b w:val="0"/>
          <w:i w:val="0"/>
          <w:strike w:val="0"/>
          <w:noProof w:val="0"/>
          <w:color w:val="000000"/>
          <w:position w:val="0"/>
          <w:sz w:val="20"/>
          <w:u w:val="none"/>
          <w:vertAlign w:val="baseline"/>
        </w:rPr>
        <w:t xml:space="preserve">  to enable greater restrictions on children’s access to damaging material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need to be kept smart and safe online. What we need to make sure is young people, because they are smart, with VPNs and various methods as well, we need to make sure that any measures designed to keep people safe are effective and that’s why you have a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parent who is on the sideline this weekend of junior sport, or picking up kids after school, will be talking about how they get their young ones off the devices and kept safe and one way they can do that is by engaging in activity like junior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of the things we want to do to create healthy kids. Healthy kids not just in terms of their physical health but their mental health is so important as well. That is my government’s objective. That is why we are having this trial going forward to make sure that any measures, which are undertaken, are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none of his business’: Albanese on Setka and the AFL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the PM is asked about John Setka’s </w:t>
      </w:r>
      <w:hyperlink r:id="rId29" w:history="1">
        <w:r>
          <w:rPr>
            <w:rFonts w:ascii="arial" w:eastAsia="arial" w:hAnsi="arial" w:cs="arial"/>
            <w:b w:val="0"/>
            <w:i/>
            <w:strike w:val="0"/>
            <w:noProof w:val="0"/>
            <w:color w:val="0077CC"/>
            <w:position w:val="0"/>
            <w:sz w:val="20"/>
            <w:u w:val="single"/>
            <w:vertAlign w:val="baseline"/>
          </w:rPr>
          <w:t>issue with the AFL and its umpiring boss</w:t>
        </w:r>
      </w:hyperlink>
      <w:r>
        <w:rPr>
          <w:rFonts w:ascii="arial" w:eastAsia="arial" w:hAnsi="arial" w:cs="arial"/>
          <w:b w:val="0"/>
          <w:i w:val="0"/>
          <w:strike w:val="0"/>
          <w:noProof w:val="0"/>
          <w:color w:val="000000"/>
          <w:position w:val="0"/>
          <w:sz w:val="20"/>
          <w:u w:val="none"/>
          <w:vertAlign w:val="baseline"/>
        </w:rPr>
        <w:t xml:space="preserve"> , with Albanese dismissing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none of his business what occurs with the AFL, that is a matter for the AFL.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matter for the AFL. John Setka is someone who, whose behaviour led me to expel him from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won’t “rebuke” Setka by one of the journalists there, the PM says he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just did in case you weren’t noticing, as I did yesterday and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holds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stepped up for a press conference and is first asked about directing the health minister, Mark Butler, to pause negotiations on health funding while NDIS reforms catch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government paused negotiations on health funding for states until further work was done on parallel disability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explain what “catching up” meant, here is what the PM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with state and territory governments that we move forward on the reform program. We need to continue to strengthen Medicare. That is my government’s objective and we need as well to continue to ensure that the NDIS is sustainable going forward so people with disabilities get the support and help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we are doing through the national cabinet process and … I am sure that we will get this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chief Andrew Dillon rejects CFMEU push to sack umpire boss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AFL’s chief executive, Andrew Dillon, has backed umpire boss Steve McBurney, who has come under fire from the CFMEU’s Victorian leader John Setka for his alleged “anti-worker” position as a former commissioner of the Australian Building and Construction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Dillon was on 3AW this morning and said McBurney was doing an “incredible job” and had a “massive impact” on the AFL.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in his role only quite recently - he’s had a massive impact - and he’s been really good for the AFL and really good for the umpires. So he’ll be staying at the AFL.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hoping is that any intended action or foreshadowed action [from the union] doesn’t end up impacting on our spectators and our fans.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Why is a construction union leader demanding the AFL sack its top umpire?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pressure on NSW hospitals right now is like we’ve never seen before’: Ryan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health minister, Ryan Park, says it is “absolutely critical” the federal government provides state health systems with additional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Radio National, Park said the pressure on NSW hospitals was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critical. The pressure on NSW hospitals right now is like we’ve never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quarter, we had over 800,000 people come to our emergency departments. We are seeing big increases in not only the number presenting but also the severity of the illnesses they’re presenting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as a result of a reduction in GPs in the community and challenges with primary care and that means when they come to an ED they’re sicker and it often means they come to the ED as their last time of resort because there’s nowhere else for them to access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puts an enormous amount of challenge on an emergency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 NSW needed a “good deal” on health funding and that an agreement for more funding made before Christmas was not being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deal with the commonwealth is worth billions of dollars a year to us and at the moment the commonwealth is sitting at about 38% in terms of the funding that they provide to hospitals from a NSW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national cabinet before Christmas, there was an agreement to get to 42.5% over five years, and then to get to 45% over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even close to getting to that and now we’re aware that we’ve essentially been told that these discussions have to pause and wait, I simply can’t have that occur. We need to get a good deal for NSW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government working on new code of conduct for consultants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return to Katy Gallagher ’s appearance on ABC Radio National earlier, because the finance minister said the government was working on releasing a new code of conduct for consultancy companies that would set out their responsibilities when contracted to work for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stopped short of committing to the recommendations of a Senate committee report that investigated the behaviour of consultancy groups, adding that the sector had already taken a financial 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PwC, the firm at the </w:t>
      </w:r>
      <w:hyperlink r:id="rId30" w:history="1">
        <w:r>
          <w:rPr>
            <w:rFonts w:ascii="arial" w:eastAsia="arial" w:hAnsi="arial" w:cs="arial"/>
            <w:b w:val="0"/>
            <w:i/>
            <w:strike w:val="0"/>
            <w:noProof w:val="0"/>
            <w:color w:val="0077CC"/>
            <w:position w:val="0"/>
            <w:sz w:val="20"/>
            <w:u w:val="single"/>
            <w:vertAlign w:val="baseline"/>
          </w:rPr>
          <w:t>centre of a scandal</w:t>
        </w:r>
      </w:hyperlink>
      <w:r>
        <w:rPr>
          <w:rFonts w:ascii="arial" w:eastAsia="arial" w:hAnsi="arial" w:cs="arial"/>
          <w:b w:val="0"/>
          <w:i w:val="0"/>
          <w:strike w:val="0"/>
          <w:noProof w:val="0"/>
          <w:color w:val="000000"/>
          <w:position w:val="0"/>
          <w:sz w:val="20"/>
          <w:u w:val="none"/>
          <w:vertAlign w:val="baseline"/>
        </w:rPr>
        <w:t xml:space="preserve">  in which it misused confidential government tax information for commercial gain, had already suffered reputational and financial damage over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 with the commonwealth, in terms of ongoing work … contracts that existed, is much diminished.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has been financial consequences but also significant reputational damage – and not just to PwC – but to the broader consultancy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range of inquiries under way. This report was one of them and the government will look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five-year ban of one company is something … that we would have to justify, I would think.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‘Disregard for truth’: inquiry calls for greater scrutiny of private consultants following PwC tax scandal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Two-year-old boy bitten by dingo on K’gari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government rangers are hunting for an untagged female wongari (dingo) after the animal bit a two-year-old boy on K’gari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in the carpark at Lake McKenzie. Queensland parks and wildlife service were advised at about 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was about to leave the area when the father saw a wongari near the right-hand side of their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his family to get in the car through its left hand side. The animal walked to the other side of the road before running to the front of the vehicle. It bit the two-year-old on the right thigh before the father chased it away. The child was left with two puncture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drove to Eurong to report the incident to rangers before heading to a nearby resort for further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is pouring millions into safety on the island, which is also known as Fraser Island, after a string of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on social media: ‘When you ban something it doesn’t mean people’s interest wanes’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the issue of age verification for social media, Labor’s Katy Gallagher has waded into the discussion, saying she was concerned that content viewed by young men could be having a detrimental impact on their attitudes towards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was on ABC Radio National this morning to discuss the issue, which she said a complex one without an easy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concerning because it has consequential impacts through the generations really as we’re trying to address violence against women and children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and I’m not going to pretend it is, but it’s another front that we have to confront and respond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really hard. When you ban something it doesn’t mean people’s interest wanes or that children all of a sudden are not going to have access to that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says it is ‘disgusting’ how social media companies profit from accounts of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Sussan Ley says the Coalition will look to compel social media companies to introduce age verification for children under the age of 16, if the opposition wins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opposition leader, appearing on Channel 7’s Sunrise, backed Peter Dutton who yesterday said he’d take the policy to the election. 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strong, decisive leadership we saw from Peter Dutton yesterday on an issue that is personal to him – protecting kids when he was a policeman, protecting kids online and protecting kids when he was home affairs minister and passing laws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we want to hear is the Labor party start to say it is all too hard. We have to push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companies, when asked to do this, under a legal framework, will find a way … I don’t think they are saying they can’t do it. I think it’s saying they’re reluctant to do it. What they’re doing is actually profiting off the social media accounts of our kids. That is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parade' to descend on offices of three Labor MPs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Darebin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community organising group behind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Labor MPs in Victoria, says it will defy the PM’s directions and continue to apply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this morning, the group said they intend to target the offices of three local MPs on Saturday as part of a mass demonstration that they’re calling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MPs are the state member for Preston, Nathan Lambert, the federal member for Cooper, Ged Kearney, and the state member for Northcote, Kat Theophanous.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expects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take “several hours”, marching from Lambert’s office in Preston to Theophanous’s office in Northcote.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Gordon, one of the rally organisers, said some constituents were “furious” with Labor for their position on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fed up with state and federal Labor’s shameless ongoing military and economic support of the Israeli apartheid state and denial of what is clearly a textbook case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more people arrested and charged over riot outside Wakeley church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men and a teenager have been arrested and charged with rioting offences as part of the investigation into the riot outside a church in Sydney’s south-west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the total number of people charged with offences related to the incident to 29, a result of Strike Force Dribs, which was established to look at the Wakeley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41-year-old man, a 31-year-old man, a 29-year-old man, two 20-year-old men and a 17-year-old boy were all arrested and charged with rioting offences, including destroying/damaging property during public disorder and throwing a missile at a police officer at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says social media 'cesspit' needs a technological fix to protect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said stricter regulations on social media for teenagers had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Channel 7’s Sunrise, Clare called social media a “cesspit”, and added that Labor’s age verification trial would be the first step to protecting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all agree that social media’s a cesspit. We all agree we don’t want our kids on it. It’s about how do you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something where the Labor party and the Liberal party can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mums and dads getting kids ready for school. Anyone with a child from 5-15 is worried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need us having a fight about this. They want to hear we’re working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it is bulletproof, that we have the right sort of technological fix here that our kids aren’t exposed to some of the awfulness we see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shivers through coldest day in five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some areas of NSW and Victoria saw temperatures drop to their lowest maximum in years, with Melbourne shivering through its coldest day 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maxed out at only 10.1C in Victoria’s capital yesterday, but it was even colder in the NSW Riverina, where Griffith recorded maximum temperatures of only 9.2C, the town’s lowest maximum in eight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south-east continues to face a prolonged spell of wintry weather, with temperatures today expected to remain below average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Mostafa Rachwani with you to take you through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consequences of Peter Dutton’s climate war – Full Story newsroom edition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the opposition leader Peter Dutton says he will abandon Australia’s 43% emissions reduction target for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labeled his comments divisive, and climate experts say his position will put Australia in breach of the landmark Paris climate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Bridie Jabour speaks to editor-in-chief Lenore Taylor and climate and environment editor Adam Morton about the consequences of putting politics ahead of good climate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Newsroom edition: The consequences of Peter Dutton’s climate war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Leichhardt Oval to get $40m for upgrades to crumbling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famous Leichhardt Oval will get $40m to upgrade its crumbling facilities, with the federal government joining state and local governments in a bid to rescue the football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will announce $20m of federal funding on Friday, with the Inner West council and New South Wales government to chip in another $10m each, to upgrade female change rooms and build new seating.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ground for the NRL’s Wests Tigers, as well as a hub for local sporting fixtures, Leichhardt Oval and its local supporters have been calling for new funding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recognises the significant contribution Leichhardt Oval has made, and continues to make, to sport in Australia,” the prime minister’s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 track to host 120 sporting fixtures in 2024, including both men’s and women’s national rugby league matches and dozens of other sport events including women and girls’ soccer.”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will support new female-friendly change rooms, an increased seating capacity of 3,000, and a new northern grandstand.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that audit report on My Health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office found the Australian Digital Health Agency, which runs the My Health Record platform, had only been “partly effective” in adhering to government rules due to “poor” contract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office found exemptions in the contracting rules allowing agencies to offer contracts directly to favoured suppliers should only be used in “situations consistent with the condition (extreme urgency brought about by events unforeseen by the entity) and not in situations of poor or late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Anao recommended the agency resolve the issues and improve their processes in time to offer a competitive tender process for the platform’s IT management and maintenance by the middle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blamed the Covid-19 pandemic for some of its shortcomings, noting “system stability and reliability were priorities in procurement approaches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accepted 12 of the Anao’s recommendations and agreed in principle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contract for My Health Record platform balloons out from $47m to $746m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 contract for the country’s My Health Record increased more than 14 times its original value over 10 years due to poor planning, a scathing audit report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National Audit Office, in its probe into contracts for the national digital health program, found a contract with Accenture grew from $47m in 2012 to its current value of $740m because the agency had failed to adequately plan for its ongoing maintenance needs and assess the contract’s value for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digital database was created in 2012 as a tool for patients, doctors and specialists to share patient history, X-rays, prescriptions and other medical information with ease. Around </w:t>
      </w:r>
      <w:hyperlink r:id="rId33" w:history="1">
        <w:r>
          <w:rPr>
            <w:rFonts w:ascii="arial" w:eastAsia="arial" w:hAnsi="arial" w:cs="arial"/>
            <w:b w:val="0"/>
            <w:i/>
            <w:strike w:val="0"/>
            <w:noProof w:val="0"/>
            <w:color w:val="0077CC"/>
            <w:position w:val="0"/>
            <w:sz w:val="20"/>
            <w:u w:val="single"/>
            <w:vertAlign w:val="baseline"/>
          </w:rPr>
          <w:t>$2bn has been spent on the platform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report, released on Wednesday, showed the original contract with Accenture was for $47m over two years to create the platform’s IT infrastructure. It had been amended 21 times between 2012 and 2017, growing to $506m.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varied a further six times between 2018 and 2023, ballooning to $746m.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Bird flu spreads to sixth Victorian farm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flu has been detected at a sixth Victorian farm which was already in quarantine, Australia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avian influenza (hlN3) was confirmed at a property in the Golden Plains shire, 200km south-west of Melbourne, Agriculture Victoria said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ducks at the property will be culled under veterinary supervision, with the site cleaned and cleared of the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duck farm, which is in the current restricted area, produces commercial eggs and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chief veterinary officer, Graeme Cooke, said the detection isn’t wholly unexpected due to the farm’s proximity to other impacted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established restricted and control areas in proximity to existing IPs which has assisted us in limiting the spread and quickly detecting the sixth IP through comprehensive surveillance activities,” Dr Cooke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difficult time for our farmers and we’re making sure mental health support is available and eligible producers can access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Labour 'fully committed' to Aukus 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would remain “fully committed” to the Aukus pact if Labour wins next month’s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 which enjoys a significant lead in the opinion polls – released its manifesto last night. The section on the UK’s place in the world includes this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fully committed to Aukus, the trilateral security partnership with Australia and the United States. We will ensure it delivers its full economic as well as security potential, increasing jobs and investment in communities across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manifesto also promises that a Labour in the UK would “bring a long-term and strategic approach to managing our relations” with China,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co-operate where we can, compete where we need to, and challenge where we must.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echoes of the Australian government’s refrain on China that “We will cooperate where we can, disagree where we must and engage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Labour party also says it is “committed to recognising a Palestinian state as a contribution to a renewed peace process which results in a two-state solution with a safe and secure Israel alongside a viable and sovereign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final news blog of the week. I’m Martin Farrer and I’m here to bring you the best of the morning stories before Mostafa Rachwani sets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story this morning is an exclusive revealing that Queensland’s commitment to new laws to prevent faith-based schools from discriminating against gay teachers </w:t>
      </w:r>
      <w:hyperlink r:id="rId34" w:history="1">
        <w:r>
          <w:rPr>
            <w:rFonts w:ascii="arial" w:eastAsia="arial" w:hAnsi="arial" w:cs="arial"/>
            <w:b w:val="0"/>
            <w:i/>
            <w:strike w:val="0"/>
            <w:noProof w:val="0"/>
            <w:color w:val="0077CC"/>
            <w:position w:val="0"/>
            <w:sz w:val="20"/>
            <w:u w:val="single"/>
            <w:vertAlign w:val="baseline"/>
          </w:rPr>
          <w:t>is being sacrificed</w:t>
        </w:r>
      </w:hyperlink>
      <w:r>
        <w:rPr>
          <w:rFonts w:ascii="arial" w:eastAsia="arial" w:hAnsi="arial" w:cs="arial"/>
          <w:b w:val="0"/>
          <w:i w:val="0"/>
          <w:strike w:val="0"/>
          <w:noProof w:val="0"/>
          <w:color w:val="000000"/>
          <w:position w:val="0"/>
          <w:sz w:val="20"/>
          <w:u w:val="none"/>
          <w:vertAlign w:val="baseline"/>
        </w:rPr>
        <w:t xml:space="preserve">  as part of the Labor government’s electoral calculus. Advocates say the decision to shelve new anti-discrimination laws will leave women fleeing domestic violence, people with disabilities and members of the LGBTQ+ community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story of the week has been Peter Dutton ’s plan to scrap the Coalition’s commitment to the government’s 2030 emissions target, thus reigniting the “climate wars”. Our political editor, Karen Middleton, </w:t>
      </w:r>
      <w:hyperlink r:id="rId35" w:history="1">
        <w:r>
          <w:rPr>
            <w:rFonts w:ascii="arial" w:eastAsia="arial" w:hAnsi="arial" w:cs="arial"/>
            <w:b w:val="0"/>
            <w:i/>
            <w:strike w:val="0"/>
            <w:noProof w:val="0"/>
            <w:color w:val="0077CC"/>
            <w:position w:val="0"/>
            <w:sz w:val="20"/>
            <w:u w:val="single"/>
            <w:vertAlign w:val="baseline"/>
          </w:rPr>
          <w:t>writes today</w:t>
        </w:r>
      </w:hyperlink>
      <w:r>
        <w:rPr>
          <w:rFonts w:ascii="arial" w:eastAsia="arial" w:hAnsi="arial" w:cs="arial"/>
          <w:b w:val="0"/>
          <w:i w:val="0"/>
          <w:strike w:val="0"/>
          <w:noProof w:val="0"/>
          <w:color w:val="000000"/>
          <w:position w:val="0"/>
          <w:sz w:val="20"/>
          <w:u w:val="none"/>
          <w:vertAlign w:val="baseline"/>
        </w:rPr>
        <w:t xml:space="preserve">  about how the bad-tempered exchanges between Anthony Albanese and Dutton about the policy show both sides are “stress-testing” their messaging ahead of next year’s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Immunisation </w:t>
      </w:r>
      <w:hyperlink r:id="rId36" w:history="1">
        <w:r>
          <w:rPr>
            <w:rFonts w:ascii="arial" w:eastAsia="arial" w:hAnsi="arial" w:cs="arial"/>
            <w:b w:val="0"/>
            <w:i/>
            <w:strike w:val="0"/>
            <w:noProof w:val="0"/>
            <w:color w:val="0077CC"/>
            <w:position w:val="0"/>
            <w:sz w:val="20"/>
            <w:u w:val="single"/>
            <w:vertAlign w:val="baseline"/>
          </w:rPr>
          <w:t>rates are lagging</w:t>
        </w:r>
      </w:hyperlink>
      <w:r>
        <w:rPr>
          <w:rFonts w:ascii="arial" w:eastAsia="arial" w:hAnsi="arial" w:cs="arial"/>
          <w:b w:val="0"/>
          <w:i w:val="0"/>
          <w:strike w:val="0"/>
          <w:noProof w:val="0"/>
          <w:color w:val="000000"/>
          <w:position w:val="0"/>
          <w:sz w:val="20"/>
          <w:u w:val="none"/>
          <w:vertAlign w:val="baseline"/>
        </w:rPr>
        <w:t xml:space="preserve">  in Australia’s most vulnerable populations – the very young and old – with experts blaming practical barriers as well as the misinformation and vaccine hesitancy that took off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has issued a scathing report on a government IT contract that ballooned from $47m to $740m due to bad planning.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bird flu has been found at a sixth farm in Victoria. Agriculture Victoria said last night the case of Avian influenza (hlN3) was confirmed at a property in the Golden Plains shire, 200km south-west of Melbourne.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police investigate after pro- Palestinian slogans graffitied on Canberra war memorial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jun/14/australia-news-live-bird-flu-it-audit-social-media-ban-cost-of-living-crisis-climate-albanese-dutton-vic-nsw-qld-ntwnfb?filterKeyEvents=false&amp;page=with:block-666ae9318f08cd19f68f5ee1#block-666ae9318f08cd19f68f5ee1" TargetMode="External" /><Relationship Id="rId11" Type="http://schemas.openxmlformats.org/officeDocument/2006/relationships/hyperlink" Target="https://www.theguardian.com/australia-news/live/2024/jun/14/australia-news-live-bird-flu-it-audit-social-media-ban-cost-of-living-crisis-climate-albanese-dutton-vic-nsw-qld-ntwnfb?filterKeyEvents=false&amp;page=with:block-666ada768f08cd19f68f5e4b#block-666ada768f08cd19f68f5e4b" TargetMode="External" /><Relationship Id="rId12" Type="http://schemas.openxmlformats.org/officeDocument/2006/relationships/hyperlink" Target="https://www.theguardian.com/australia-news/live/2024/jun/14/australia-news-live-bird-flu-it-audit-social-media-ban-cost-of-living-crisis-climate-albanese-dutton-vic-nsw-qld-ntwnfb?filterKeyEvents=false&amp;page=with:block-666ae11c8f08cd19f68f5e98#block-666ae11c8f08cd19f68f5e98" TargetMode="External" /><Relationship Id="rId13" Type="http://schemas.openxmlformats.org/officeDocument/2006/relationships/hyperlink" Target="https://www.theguardian.com/australia-news/live/2024/jun/14/australia-news-live-bird-flu-it-audit-social-media-ban-cost-of-living-crisis-climate-albanese-dutton-vic-nsw-qld-ntwnfb?filterKeyEvents=false&amp;page=with:block-666b6a188f08cd19f68f666f#block-666b6a188f08cd19f68f666f" TargetMode="External" /><Relationship Id="rId14" Type="http://schemas.openxmlformats.org/officeDocument/2006/relationships/hyperlink" Target="https://www.theguardian.com/australia-news/live/2024/jun/14/australia-news-live-bird-flu-it-audit-social-media-ban-cost-of-living-crisis-climate-albanese-dutton-vic-nsw-qld-ntwnfb?filterKeyEvents=false&amp;page=with:block-666b6e268f08cd19f68f6684#block-666b6e268f08cd19f68f6684" TargetMode="External" /><Relationship Id="rId15" Type="http://schemas.openxmlformats.org/officeDocument/2006/relationships/hyperlink" Target="https://www.theguardian.com/australia-news/live/2024/jun/14/australia-news-live-bird-flu-it-audit-social-media-ban-cost-of-living-crisis-climate-albanese-dutton-vic-nsw-qld-ntwnfb?filterKeyEvents=false&amp;page=with:block-666b70cb8f08cbec311d3b3f#block-666b70cb8f08cbec311d3b3f" TargetMode="External" /><Relationship Id="rId16" Type="http://schemas.openxmlformats.org/officeDocument/2006/relationships/hyperlink" Target="https://www.theguardian.com/australia-news/live/2024/jun/14/australia-news-live-bird-flu-it-audit-social-media-ban-cost-of-living-crisis-climate-albanese-dutton-vic-nsw-qld-ntwnfb?filterKeyEvents=false&amp;page=with:block-666b7dc68f08cd19f68f66be#block-666b7dc68f08cd19f68f66be" TargetMode="External" /><Relationship Id="rId17" Type="http://schemas.openxmlformats.org/officeDocument/2006/relationships/hyperlink" Target="https://www.theguardian.com/australia-news/live/2024/jun/14/australia-news-live-bird-flu-it-audit-social-media-ban-cost-of-living-crisis-climate-albanese-dutton-vic-nsw-qld-ntwnfb?filterKeyEvents=false&amp;page=with:block-666b8d788f08cd19f68f6724#block-666b8d788f08cd19f68f6724" TargetMode="External" /><Relationship Id="rId18" Type="http://schemas.openxmlformats.org/officeDocument/2006/relationships/hyperlink" Target="https://www.theguardian.com/australia-news/live/2024/jun/14/australia-news-live-bird-flu-it-audit-social-media-ban-cost-of-living-crisis-climate-albanese-dutton-vic-nsw-qld-ntwnfb?filterKeyEvents=false&amp;page=with:block-666b9cd38f08b0b758d2b399#block-666b9cd38f08b0b758d2b399" TargetMode="External" /><Relationship Id="rId19" Type="http://schemas.openxmlformats.org/officeDocument/2006/relationships/hyperlink" Target="https://www.theguardian.com/australia-news/live/2024/jun/14/australia-news-live-bird-flu-it-audit-social-media-ban-cost-of-living-crisis-climate-albanese-dutton-vic-nsw-qld-ntwnfb?filterKeyEvents=false&amp;page=with:block-666bab1f8f08cd19f68f67bf#block-666bab1f8f08cd19f68f67bf" TargetMode="External" /><Relationship Id="rId2" Type="http://schemas.openxmlformats.org/officeDocument/2006/relationships/webSettings" Target="webSettings.xml" /><Relationship Id="rId20" Type="http://schemas.openxmlformats.org/officeDocument/2006/relationships/hyperlink" Target="https://www.theguardian.com/australia-news/live/2024/jun/14/australia-news-live-bird-flu-it-audit-social-media-ban-cost-of-living-crisis-climate-albanese-dutton-vic-nsw-qld-ntwnfb?filterKeyEvents=false&amp;page=with:block-666bb09e8f08cd19f68f67d8#block-666bb09e8f08cd19f68f67d8" TargetMode="External" /><Relationship Id="rId21" Type="http://schemas.openxmlformats.org/officeDocument/2006/relationships/hyperlink" Target="https://www.theguardian.com/australia-news/live/2024/jun/14/australia-news-live-bird-flu-it-audit-social-media-ban-cost-of-living-crisis-climate-albanese-dutton-vic-nsw-qld-ntwnfb?filterKeyEvents=false&amp;page=with:block-666bd70a8f08cbec311d3d43#block-666bd70a8f08cbec311d3d43" TargetMode="External" /><Relationship Id="rId22" Type="http://schemas.openxmlformats.org/officeDocument/2006/relationships/hyperlink" Target="https://www.theguardian.com/australia-news/article/2024/jun/13/nsw-police-breath-test-breathalyser-incident-narrandera-commissioner-karen-web-comment" TargetMode="External" /><Relationship Id="rId23" Type="http://schemas.openxmlformats.org/officeDocument/2006/relationships/hyperlink" Target="https://x.com/billshortenmp/status/1801149236064801184" TargetMode="External" /><Relationship Id="rId24" Type="http://schemas.openxmlformats.org/officeDocument/2006/relationships/hyperlink" Target="https://www.theguardian.com/society/article/2024/may/11/australia-drink-spiking-data-statistics-government-queensland-mp-brittany-lauga-assault-yeppoon" TargetMode="External" /><Relationship Id="rId25" Type="http://schemas.openxmlformats.org/officeDocument/2006/relationships/hyperlink" Target="https://www.theguardian.com/australia-news/2024/mar/30/woman-dead-and-two-others-in-hospital-after-suspected-drug-overdoses-on-the-gold-coast" TargetMode="External" /><Relationship Id="rId26" Type="http://schemas.openxmlformats.org/officeDocument/2006/relationships/hyperlink" Target="https://www.legislation.gov.au/C2024G00358/asmade/text" TargetMode="External" /><Relationship Id="rId27" Type="http://schemas.openxmlformats.org/officeDocument/2006/relationships/hyperlink" Target="https://www.theguardian.com/world/article/2024/jun/13/g7-biden-zelenskiy-ukraine" TargetMode="External" /><Relationship Id="rId28" Type="http://schemas.openxmlformats.org/officeDocument/2006/relationships/hyperlink" Target="https://www.theguardian.com/media/article/2024/jun/13/anthony-albanese-peter-dutton-social-media-ban-age-16" TargetMode="External" /><Relationship Id="rId29" Type="http://schemas.openxmlformats.org/officeDocument/2006/relationships/hyperlink" Target="https://www.theguardian.com/australia-news/article/2024/jun/13/cfmeu-john-setka-stephen-mcburney-afl-umpire-ntwnfb" TargetMode="External" /><Relationship Id="rId3" Type="http://schemas.openxmlformats.org/officeDocument/2006/relationships/fontTable" Target="fontTable.xml" /><Relationship Id="rId30" Type="http://schemas.openxmlformats.org/officeDocument/2006/relationships/hyperlink" Target="https://www.theguardian.com/business/article/2024/jun/12/australia-consulting-services-inquiry-pwc-scandal-deloitte-ey-kpmg" TargetMode="External" /><Relationship Id="rId31" Type="http://schemas.openxmlformats.org/officeDocument/2006/relationships/hyperlink" Target="https://www.theguardian.com/business/article/2024/jun/12/pwc-report-senate-inquiry-calls-for-greater-scrutiny-of-private-consultants-ntwnfb" TargetMode="External" /><Relationship Id="rId32" Type="http://schemas.openxmlformats.org/officeDocument/2006/relationships/hyperlink" Target="https://www.theguardian.com/australia-news/audio/2024/jun/14/newsroom-edition-the-consequences-of-peter-duttons-climate-war-full-story-podcast" TargetMode="External" /><Relationship Id="rId33" Type="http://schemas.openxmlformats.org/officeDocument/2006/relationships/hyperlink" Target="https://www.theguardian.com/australia-news/2020/jan/23/my-health-record-almost-2bn-spent-but-half-the-23m-records-created-are-empty" TargetMode="External" /><Relationship Id="rId34" Type="http://schemas.openxmlformats.org/officeDocument/2006/relationships/hyperlink" Target="https://www.theguardian.com/australia-news/article/2024/jun/14/queensland-labor-shelves-reforms-to-stop-faith-based-schools-discriminating-against-gay-teachers" TargetMode="External" /><Relationship Id="rId35" Type="http://schemas.openxmlformats.org/officeDocument/2006/relationships/hyperlink" Target="https://www.theguardian.com/australia-news/article/2024/jun/13/all-roads-lead-to-rome-as-albanese-and-dutton-stress-test-their-pre-election-pitches" TargetMode="External" /><Relationship Id="rId36" Type="http://schemas.openxmlformats.org/officeDocument/2006/relationships/hyperlink" Target="https://www.theguardian.com/australia-news/article/2024/jun/14/immunisation-rates-fall-among-australias-vulnerable-as-experts-blame-pandemic-misinformation-and-practical-barriers"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W-9JP1-DY4H-K2M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police investigate after pro- Palestinian slogans graffitied on Canberra war memorial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