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Biden and Trump clinch Pennsylvania primaries shortly after polls close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2024 Tuesday 12:00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Joan E Greve and Sam Levine in Kingston, Pennsylvania</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Nikki Haley got 21% despite having dropped out in March, indicating level of Republican discontent with Trump</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and Donald Trump both won their primaries in Pennsylvania shortly after polls 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Pennsylvanians had gone to the polls on Tuesday to cast ballots in the state’s primary races – the results provide a window into where voters in the crucial battleground stand roughly six months out from the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and Trump had already locked up their parties’ nominations, but Pennsylvania voters still had other options in the presidential primaries.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nearly 50% of the votes counted, Biden got 491,892 votes, or 94.4%, according to state election data. Dean Phillips, a Democratic congressman who dropped out of the race, got 29,333 votes, or 5.6%.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got 268,670 votes, or 79.4%, with 33% of the votes counted, while Nikki Haley, who dropped out the race, got 70,648 votes, or 20.6%, data shows.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Haley, a former South Carolina governor and UN ambassador, remained on the Pennsylvania ballot after dropping out of the race in March. Primary voting in the state is confined to registered Republicans, locking out the independent voters who favored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results show that a number of Republicans continue to be unhappy with Trump, who is on trial on 34 criminal counts in New York.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faced challenges of his own in Pennsylvania, which he won in 2020 by about 80,000 votes, or 1.2 points. A group of progressive activists had run a campaign to encourage Democrats to write in “uncommitted” on Tuesday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Biden’s handling of the war in Gaza. The effort, based on the similar Listen to Michigan campaign, hopes to get </w:t>
      </w:r>
      <w:hyperlink r:id="rId10" w:history="1">
        <w:r>
          <w:rPr>
            <w:rFonts w:ascii="arial" w:eastAsia="arial" w:hAnsi="arial" w:cs="arial"/>
            <w:b w:val="0"/>
            <w:i/>
            <w:strike w:val="0"/>
            <w:noProof w:val="0"/>
            <w:color w:val="0077CC"/>
            <w:position w:val="0"/>
            <w:sz w:val="20"/>
            <w:u w:val="single"/>
            <w:vertAlign w:val="baseline"/>
          </w:rPr>
          <w:t>at least 40,000 Democrats to write in “uncommitted</w:t>
        </w:r>
      </w:hyperlink>
      <w:r>
        <w:rPr>
          <w:rFonts w:ascii="arial" w:eastAsia="arial" w:hAnsi="arial" w:cs="arial"/>
          <w:b w:val="0"/>
          <w:i w:val="0"/>
          <w:strike w:val="0"/>
          <w:noProof w:val="0"/>
          <w:color w:val="000000"/>
          <w:position w:val="0"/>
          <w:sz w:val="20"/>
          <w:u w:val="none"/>
          <w:vertAlign w:val="baseline"/>
        </w:rPr>
        <w:t xml:space="preserve">  ”, but it may </w:t>
      </w:r>
      <w:hyperlink r:id="rId11" w:history="1">
        <w:r>
          <w:rPr>
            <w:rFonts w:ascii="arial" w:eastAsia="arial" w:hAnsi="arial" w:cs="arial"/>
            <w:b w:val="0"/>
            <w:i/>
            <w:strike w:val="0"/>
            <w:noProof w:val="0"/>
            <w:color w:val="0077CC"/>
            <w:position w:val="0"/>
            <w:sz w:val="20"/>
            <w:u w:val="single"/>
            <w:vertAlign w:val="baseline"/>
          </w:rPr>
          <w:t>take weeks</w:t>
        </w:r>
      </w:hyperlink>
      <w:r>
        <w:rPr>
          <w:rFonts w:ascii="arial" w:eastAsia="arial" w:hAnsi="arial" w:cs="arial"/>
          <w:b w:val="0"/>
          <w:i w:val="0"/>
          <w:strike w:val="0"/>
          <w:noProof w:val="0"/>
          <w:color w:val="000000"/>
          <w:position w:val="0"/>
          <w:sz w:val="20"/>
          <w:u w:val="none"/>
          <w:vertAlign w:val="baseline"/>
        </w:rPr>
        <w:t xml:space="preserve">  to get those ballots counted.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voters had the economy and foreign policy on their minds as they cast their ballots.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Karen Lau, a 70-year-old retired educator in Kingston, said she would be voting for Trump. She said Biden’s handling of the conflict in Gaza was a top issue. “Biden’s destroying our country,” she said. “The hypocrisy with Israel of saying one thing and meaning another with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Trump has been quiet on what exactly he would do in Israel, Lau said she was convinced he would handle it better. “He’s always been a supporter of Israel,” she said, citing the Abraham accords and Trump’s decision to move the US embassy to Jerusalem. “I just have a lot more trust in what he will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 who is Jewish, added that she was “very concerned” with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college campuses. “The rise of antisemitism is something I never thought I would see in my lifetime,”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K, a 69-year-old retired security guard in Kingston who declined to give his last name, also said he was unbothered that Trump was not that much younger than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plays golf when he can, he has a lot more energy,” he said. “Biden walks like an old man.” He also dismissed the criminal cases against Trump, calling them “election interference”.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wasn’t ahead, they wouldn’t be going after him,”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and Trump recently held events in Pennsylvania before the primary, underscoring the state’s pivotal role in the election. At a campaign stop last week in Scranton, where Biden was born, the president used the setting to contrast his vision for the country’s future with Trump’s.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look at the economy, I don’t see it through the eyes of Mar-a-Lago, I see it through the eyes of Scranton,” Biden said, referring to Trump’s Florida resort home. “Scranton values or Mar-a-Lago values: these are the competing visions for our economy that raise fundamental questions of fairness at the heart of this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Farther down the ballot, Pennsylvanians will cast votes in congressional primaries that will help determine control of the Senate and the House in November. In the Senate race, incumbent Bob Casey ran  unopposed in the Democratic primary, while Dave McCormick was the sole candidate in the Republican primary.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McCormick ran for Pennsylvania’s other Senate seat in 2022, but he lost the primary to the celebrity doctor Mehmet Oz, who was later defeated by the Democrat John Fetterman in the general election. The Pennsylvania Senate race will probably be one of the most expensive in the country, as Casey reported having nearly $12m in cash on hand earlier this month while McCormick’s campaign has more than $6m in the bank. The Cook Political Report </w:t>
      </w:r>
      <w:hyperlink r:id="rId12" w:history="1">
        <w:r>
          <w:rPr>
            <w:rFonts w:ascii="arial" w:eastAsia="arial" w:hAnsi="arial" w:cs="arial"/>
            <w:b w:val="0"/>
            <w:i/>
            <w:strike w:val="0"/>
            <w:noProof w:val="0"/>
            <w:color w:val="0077CC"/>
            <w:position w:val="0"/>
            <w:sz w:val="20"/>
            <w:u w:val="single"/>
            <w:vertAlign w:val="baseline"/>
          </w:rPr>
          <w:t>rates</w:t>
        </w:r>
      </w:hyperlink>
      <w:r>
        <w:rPr>
          <w:rFonts w:ascii="arial" w:eastAsia="arial" w:hAnsi="arial" w:cs="arial"/>
          <w:b w:val="0"/>
          <w:i w:val="0"/>
          <w:strike w:val="0"/>
          <w:noProof w:val="0"/>
          <w:color w:val="000000"/>
          <w:position w:val="0"/>
          <w:sz w:val="20"/>
          <w:u w:val="none"/>
          <w:vertAlign w:val="baseline"/>
        </w:rPr>
        <w:t xml:space="preserve">  the race as “lean Democrat”.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House races will provide additional clues about Pennsylvania voters’ leanings ahead of the general election. In the Pittsburgh-based 12th district, the progressive congresswoman and “Squad” member Summer Lee </w:t>
      </w:r>
      <w:hyperlink r:id="rId13" w:history="1">
        <w:r>
          <w:rPr>
            <w:rFonts w:ascii="arial" w:eastAsia="arial" w:hAnsi="arial" w:cs="arial"/>
            <w:b w:val="0"/>
            <w:i/>
            <w:strike w:val="0"/>
            <w:noProof w:val="0"/>
            <w:color w:val="0077CC"/>
            <w:position w:val="0"/>
            <w:sz w:val="20"/>
            <w:u w:val="single"/>
            <w:vertAlign w:val="baseline"/>
          </w:rPr>
          <w:t>faces a challenge</w:t>
        </w:r>
      </w:hyperlink>
      <w:r>
        <w:rPr>
          <w:rFonts w:ascii="arial" w:eastAsia="arial" w:hAnsi="arial" w:cs="arial"/>
          <w:b w:val="0"/>
          <w:i w:val="0"/>
          <w:strike w:val="0"/>
          <w:noProof w:val="0"/>
          <w:color w:val="000000"/>
          <w:position w:val="0"/>
          <w:sz w:val="20"/>
          <w:u w:val="none"/>
          <w:vertAlign w:val="baseline"/>
        </w:rPr>
        <w:t xml:space="preserve">  from local council member Bhavini Patel, who has attacked the incumbent over her support for a ceasefire in Gaza. The Moderate Pac, a group that supports centrist Democrats and is largely funded by the Republican mega-donor Jeffrey Yass, has spent more than $600,000 supporting Patel, and the race will be closely scrutinized as an early test for progressives </w:t>
      </w:r>
      <w:hyperlink r:id="rId14" w:history="1">
        <w:r>
          <w:rPr>
            <w:rFonts w:ascii="arial" w:eastAsia="arial" w:hAnsi="arial" w:cs="arial"/>
            <w:b w:val="0"/>
            <w:i/>
            <w:strike w:val="0"/>
            <w:noProof w:val="0"/>
            <w:color w:val="0077CC"/>
            <w:position w:val="0"/>
            <w:sz w:val="20"/>
            <w:u w:val="single"/>
            <w:vertAlign w:val="baseline"/>
          </w:rPr>
          <w:t>facing primary challenges</w:t>
        </w:r>
      </w:hyperlink>
      <w:r>
        <w:rPr>
          <w:rFonts w:ascii="arial" w:eastAsia="arial" w:hAnsi="arial" w:cs="arial"/>
          <w:b w:val="0"/>
          <w:i w:val="0"/>
          <w:strike w:val="0"/>
          <w:noProof w:val="0"/>
          <w:color w:val="000000"/>
          <w:position w:val="0"/>
          <w:sz w:val="20"/>
          <w:u w:val="none"/>
          <w:vertAlign w:val="baseline"/>
        </w:rPr>
        <w:t xml:space="preserve">  this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south-eastern Pennsylvania, the Republican representative Brian Fitzpatrick won his primary after attracting a threat from an anti-abortion activist, Mark Houck, who criticized the incumbent for being too centrist. In 2022, Fitzpatrick won re-election by 10 points in a district that Biden carried by 4.6 points two years earlier, according to the </w:t>
      </w:r>
      <w:hyperlink r:id="rId15" w:history="1">
        <w:r>
          <w:rPr>
            <w:rFonts w:ascii="arial" w:eastAsia="arial" w:hAnsi="arial" w:cs="arial"/>
            <w:b w:val="0"/>
            <w:i/>
            <w:strike w:val="0"/>
            <w:noProof w:val="0"/>
            <w:color w:val="0077CC"/>
            <w:position w:val="0"/>
            <w:sz w:val="20"/>
            <w:u w:val="single"/>
            <w:vertAlign w:val="baseline"/>
          </w:rPr>
          <w:t>University of Virginia’s Center for Politics</w:t>
        </w:r>
      </w:hyperlink>
      <w:r>
        <w:rPr>
          <w:rFonts w:ascii="arial" w:eastAsia="arial" w:hAnsi="arial" w:cs="arial"/>
          <w:b w:val="0"/>
          <w:i w:val="0"/>
          <w:strike w:val="0"/>
          <w:noProof w:val="0"/>
          <w:color w:val="000000"/>
          <w:position w:val="0"/>
          <w:sz w:val="20"/>
          <w:u w:val="none"/>
          <w:vertAlign w:val="baseline"/>
        </w:rPr>
        <w:t xml:space="preserve">.  Cook </w:t>
      </w:r>
      <w:hyperlink r:id="rId16" w:history="1">
        <w:r>
          <w:rPr>
            <w:rFonts w:ascii="arial" w:eastAsia="arial" w:hAnsi="arial" w:cs="arial"/>
            <w:b w:val="0"/>
            <w:i/>
            <w:strike w:val="0"/>
            <w:noProof w:val="0"/>
            <w:color w:val="0077CC"/>
            <w:position w:val="0"/>
            <w:sz w:val="20"/>
            <w:u w:val="single"/>
            <w:vertAlign w:val="baseline"/>
          </w:rPr>
          <w:t>rates</w:t>
        </w:r>
      </w:hyperlink>
      <w:r>
        <w:rPr>
          <w:rFonts w:ascii="arial" w:eastAsia="arial" w:hAnsi="arial" w:cs="arial"/>
          <w:b w:val="0"/>
          <w:i w:val="0"/>
          <w:strike w:val="0"/>
          <w:noProof w:val="0"/>
          <w:color w:val="000000"/>
          <w:position w:val="0"/>
          <w:sz w:val="20"/>
          <w:u w:val="none"/>
          <w:vertAlign w:val="baseline"/>
        </w:rPr>
        <w:t xml:space="preserve">  the first district as “likely Republican” in the general election. Fitzpatrick will face Democrat Ashley Ehasz, who ran uncontested in the Democratic primary, in November.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Elsewhere in the state, Ryan Mackenzie, a Republican state representative, won the seventh-district GOP primary, vying for the chance to face off against the Democratic incumbent Susan Wild. The Lehigh Valley district is considered a “toss-up” in the general election, </w:t>
      </w:r>
      <w:hyperlink r:id="rId16" w:history="1">
        <w:r>
          <w:rPr>
            <w:rFonts w:ascii="arial" w:eastAsia="arial" w:hAnsi="arial" w:cs="arial"/>
            <w:b w:val="0"/>
            <w:i/>
            <w:strike w:val="0"/>
            <w:noProof w:val="0"/>
            <w:color w:val="0077CC"/>
            <w:position w:val="0"/>
            <w:sz w:val="20"/>
            <w:u w:val="single"/>
            <w:vertAlign w:val="baseline"/>
          </w:rPr>
          <w:t>per</w:t>
        </w:r>
      </w:hyperlink>
      <w:r>
        <w:rPr>
          <w:rFonts w:ascii="arial" w:eastAsia="arial" w:hAnsi="arial" w:cs="arial"/>
          <w:b w:val="0"/>
          <w:i w:val="0"/>
          <w:strike w:val="0"/>
          <w:noProof w:val="0"/>
          <w:color w:val="000000"/>
          <w:position w:val="0"/>
          <w:sz w:val="20"/>
          <w:u w:val="none"/>
          <w:vertAlign w:val="baseline"/>
        </w:rPr>
        <w:t xml:space="preserve">  Cook’s ratings.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10th district, based around the city of Harrisburg, Democrat Janelle Stelson won the crowded Democratic primary. The former news anchor will face  the Republican incumbent and former House freedom caucus chair Scott Perry. Cook </w:t>
      </w:r>
      <w:hyperlink r:id="rId16" w:history="1">
        <w:r>
          <w:rPr>
            <w:rFonts w:ascii="arial" w:eastAsia="arial" w:hAnsi="arial" w:cs="arial"/>
            <w:b w:val="0"/>
            <w:i/>
            <w:strike w:val="0"/>
            <w:noProof w:val="0"/>
            <w:color w:val="0077CC"/>
            <w:position w:val="0"/>
            <w:sz w:val="20"/>
            <w:u w:val="single"/>
            <w:vertAlign w:val="baseline"/>
          </w:rPr>
          <w:t>rates</w:t>
        </w:r>
      </w:hyperlink>
      <w:r>
        <w:rPr>
          <w:rFonts w:ascii="arial" w:eastAsia="arial" w:hAnsi="arial" w:cs="arial"/>
          <w:b w:val="0"/>
          <w:i w:val="0"/>
          <w:strike w:val="0"/>
          <w:noProof w:val="0"/>
          <w:color w:val="000000"/>
          <w:position w:val="0"/>
          <w:sz w:val="20"/>
          <w:u w:val="none"/>
          <w:vertAlign w:val="baseline"/>
        </w:rPr>
        <w:t xml:space="preserve">  Perry’s race as “lean Republican” in the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Reuters contributed to this report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Biden and Trump clinch Pennsylvania primaries shortly after polls close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penncapital-star.com/briefs/uncommitted-pa-aims-for-40000-write-in-votes-in-april-23-primary/f" TargetMode="External" /><Relationship Id="rId11" Type="http://schemas.openxmlformats.org/officeDocument/2006/relationships/hyperlink" Target="https://www.wesa.fm/politics-government/2024-04-05/pa-biden-uncommitted" TargetMode="External" /><Relationship Id="rId12" Type="http://schemas.openxmlformats.org/officeDocument/2006/relationships/hyperlink" Target="https://www.cookpolitical.com/ratings/senate-race-ratings" TargetMode="External" /><Relationship Id="rId13" Type="http://schemas.openxmlformats.org/officeDocument/2006/relationships/hyperlink" Target="https://www.theguardian.com/us-news/2024/apr/22/summer-lee-progressive-congress-pennsylvania" TargetMode="External" /><Relationship Id="rId14" Type="http://schemas.openxmlformats.org/officeDocument/2006/relationships/hyperlink" Target="https://www.theguardian.com/us-news/2024/apr/20/pro-israel-groups-gaza-us-elections" TargetMode="External" /><Relationship Id="rId15" Type="http://schemas.openxmlformats.org/officeDocument/2006/relationships/hyperlink" Target="https://centerforpolitics.org/crystalball/2022-house/" TargetMode="External" /><Relationship Id="rId16" Type="http://schemas.openxmlformats.org/officeDocument/2006/relationships/hyperlink" Target="https://www.cookpolitical.com/ratings/house-race-ratings"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VY-9HD1-JBNF-W2R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Biden and Trump clinch Pennsylvania primaries shortly after polls close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363</vt:lpwstr>
  </property>
  <property fmtid="{D5CDD505-2E9C-101B-9397-08002B2CF9AE}" pid="3" name="LADocCount">
    <vt:lpwstr>1</vt:lpwstr>
  </property>
  <property fmtid="{D5CDD505-2E9C-101B-9397-08002B2CF9AE}" pid="4" name="LADocumentID:363">
    <vt:lpwstr>Doc::urn:hlct:16|contextualFeaturePermID::1519360</vt:lpwstr>
  </property>
  <property fmtid="{D5CDD505-2E9C-101B-9397-08002B2CF9AE}" pid="5" name="UserPermID">
    <vt:lpwstr>urn:user:PA195023767</vt:lpwstr>
  </property>
</Properties>
</file>