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Biden gains union worker support but faces ceasefire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in Michigan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2024 Friday 12:25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Guardian staff and agency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President’s visit to the battleground state is met with autoworkers’ endorsements –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his backing of Israel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won a strong pledge of support on Thursday from union autoworkers crucial to his re-election bid in Michigan, while yet more </w:t>
      </w:r>
      <w:hyperlink r:id="rId10" w:history="1">
        <w:r>
          <w:rPr>
            <w:rFonts w:ascii="arial" w:eastAsia="arial" w:hAnsi="arial" w:cs="arial"/>
            <w:b/>
            <w:i/>
            <w:strike w:val="0"/>
            <w:noProof w:val="0"/>
            <w:color w:val="0077CC"/>
            <w:position w:val="0"/>
            <w:sz w:val="20"/>
            <w:u w:val="single"/>
            <w:vertAlign w:val="baseline"/>
          </w:rPr>
          <w:t>protests</w:t>
        </w:r>
      </w:hyperlink>
      <w:hyperlink r:id="rId10" w:history="1">
        <w:r>
          <w:rPr>
            <w:rFonts w:ascii="arial" w:eastAsia="arial" w:hAnsi="arial" w:cs="arial"/>
            <w:b w:val="0"/>
            <w:i/>
            <w:strike w:val="0"/>
            <w:noProof w:val="0"/>
            <w:color w:val="0077CC"/>
            <w:position w:val="0"/>
            <w:sz w:val="20"/>
            <w:u w:val="single"/>
            <w:vertAlign w:val="baseline"/>
          </w:rPr>
          <w:t xml:space="preserve"> over</w:t>
        </w:r>
      </w:hyperlink>
      <w:r>
        <w:rPr>
          <w:rFonts w:ascii="arial" w:eastAsia="arial" w:hAnsi="arial" w:cs="arial"/>
          <w:b w:val="0"/>
          <w:i w:val="0"/>
          <w:strike w:val="0"/>
          <w:noProof w:val="0"/>
          <w:color w:val="000000"/>
          <w:position w:val="0"/>
          <w:sz w:val="20"/>
          <w:u w:val="none"/>
          <w:vertAlign w:val="baseline"/>
        </w:rPr>
        <w:t xml:space="preserve">  his backing of Israel’s actions in Gaza put pressure on the 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president’s travel to the battleground state was intended as a celebration after the United Auto Workers (UAW) union </w:t>
      </w:r>
      <w:hyperlink r:id="rId11" w:history="1">
        <w:r>
          <w:rPr>
            <w:rFonts w:ascii="arial" w:eastAsia="arial" w:hAnsi="arial" w:cs="arial"/>
            <w:b w:val="0"/>
            <w:i/>
            <w:strike w:val="0"/>
            <w:noProof w:val="0"/>
            <w:color w:val="0077CC"/>
            <w:position w:val="0"/>
            <w:sz w:val="20"/>
            <w:u w:val="single"/>
            <w:vertAlign w:val="baseline"/>
          </w:rPr>
          <w:t>recently endorsed</w:t>
        </w:r>
      </w:hyperlink>
      <w:r>
        <w:rPr>
          <w:rFonts w:ascii="arial" w:eastAsia="arial" w:hAnsi="arial" w:cs="arial"/>
          <w:b w:val="0"/>
          <w:i w:val="0"/>
          <w:strike w:val="0"/>
          <w:noProof w:val="0"/>
          <w:color w:val="000000"/>
          <w:position w:val="0"/>
          <w:sz w:val="20"/>
          <w:u w:val="none"/>
          <w:vertAlign w:val="baseline"/>
        </w:rPr>
        <w:t xml:space="preserve">  his re-election bid. But his visit was also met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members of the state’s sizable Arab American community, demanding Biden seek a ceasefire in the Israel-Gaza war, and refusing to meet his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visited a UAW union hall in Warren, Michigan, where UAW members plan to work a phone bank on his behalf ahead of the state’s 27 February nominating contest.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greeted by the UAW president, Shawn Fain, who last week gave a full-throated endorsement of the Democratic incumbent and a sharp rebuke of the Republican frontrunner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crowd chanted, “Joe, Joe”, Fain promised Biden: “We’re going to fight like hell” for him to win the November presidential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 Street didn’t build the middle class. Labor built the middle class, and the middle class built the country,” Biden said. “When labor does well, everybody does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later joked: “Besides, you built my ’67 Corvette.”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kept specific details of Biden’s visit private in the face of expected opposition until just before his arrival.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his motorcade, about 100 protesters marched down a street toward the UAW location, chanting “Genocide Joe has got to go” and waving Palestinian flags.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heading to Michigan, Biden attended the National Prayer Breakfast in Washington. He said he was working to resolve the Gaza conflict, including a two-state solution for Palestinians and bringing home the hostages still held following Hamas’s 7 October attack on southern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actively working for peace,” he said at the breakfast.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on Wednesday met with the Teamsters, one of the US’s biggest unions, representing truck drivers, airline pilots and others, as he competes for their backing.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Biden’s visit to the Detroit area, protesters amassed in cars and vans with blue and white “Abandon Biden” signs and Palestinian flags, planning to rush to wherever he appeared.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Arab Americans account for 5% of the vote in Michigan and Biden’s margin of victory over Trump was less than 3 percentage points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contributed reporting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Biden gains union worker support but faces ceasefire protests in Michigan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jan/31/biden-pro-palestine-protest-israel" TargetMode="External" /><Relationship Id="rId11" Type="http://schemas.openxmlformats.org/officeDocument/2006/relationships/hyperlink" Target="https://www.theguardian.com/us-news/2024/jan/24/united-auto-workers-endorse-biden"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7M-BR81-DY4H-K1B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Biden gains union worker support but faces ceasefire protests in Michigan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58</vt:lpwstr>
  </property>
  <property fmtid="{D5CDD505-2E9C-101B-9397-08002B2CF9AE}" pid="3" name="LADocCount">
    <vt:lpwstr>1</vt:lpwstr>
  </property>
  <property fmtid="{D5CDD505-2E9C-101B-9397-08002B2CF9AE}" pid="4" name="LADocumentID:58">
    <vt:lpwstr>Doc::urn:hlct:16|contextualFeaturePermID::1519360</vt:lpwstr>
  </property>
  <property fmtid="{D5CDD505-2E9C-101B-9397-08002B2CF9AE}" pid="5" name="UserPermID">
    <vt:lpwstr>urn:user:PA195023767</vt:lpwstr>
  </property>
</Properties>
</file>