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Columbia president assailed at highly charged antisemitism Congress hearing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 3:45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and Maya Yang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Minouche Shafik appeared beleaguered as House members grilled her over reported upsurge in antisemitism on campus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 prestigious US university clashed with members of Congress on Wednesday in highly charged hearings over a reported upsurge in antisemitism on campus in the wake of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Minouche Shafik, the president of Columbia University, appeared beleaguered and uncertain as one Congress member after another assailed her over her institution’s supposed inaction to stop it becoming what one called “a hotbed of antisemitism and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hearing follows months of rising tensions between pro-Israel and pro-Palestinian demonstrators on the Columbia campus, amid disputes over what constitutes antisemitism and controversy about whether it should encompass anti-Zionism and opposition to Israel as a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of the House of Representatives’ education and workforce committee is being staged under the emotive title of “Columbia in Crisis: Columbia University’s Response to Anti-Semitism”. A group of Jewish academics at the university denounced the hearing in advance as heralding “a new McCarthyism”.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hearing Shafik was repeatedly asked to explain the continued presence of one faculty member, Joseph Massad, after he had reportedly praised Hamas’s attack last October that left nearly 1,200 Israelis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particularly aggressive line of questioning, Elise Stefanik, a Republican representative from New York, pushed Shafik to commit to removing Massad as chair of an academic review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also pressed a harried Shafik, who became Columbia’s president last July, into changing her testimony after she earlier told the Democratic representative Ilhan Omar that she was not aware of any anti-Jewish demonstrations at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Pressing relentlessly, Stefanik effectively drove a wedge between Shafik and her three fellow senior Columbia colleagues, David Schizer, Claire Shipman and David Greenwald – all members of the university’s antisemitism taskforce – by leading them to testify that there had in fact been aggressive and threatening antisemitic statements in campus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Shafik – trying to straddle between condemning antisemitism and permitting statements that some defined as free speech – struggled when confronted by Lisa McClain, the Republican representative from Michigan over the slogan “from the river to the sea” and support for a Palestinian intifada (uprising).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mobs shouting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or long live the infitada [sic] …antisemitic comments?” McClain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hear those terms, I find them very upsetting,” Shafik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great answer to a question I didn’t ask, so let me repeat the question,” McClain persisted. Shafik answered: “I hear them as such. Some people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so tough?” McClain pressed. In answer, Shafik said: “Because it’s a difficult issue because some hear it as antisemitic, others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eventually appeared to fold under pressure, answering “yes” and laughing nervously after McClain posed the same question to the president’s fellow Columbia staff, all of whom agreed that it was antisemitic.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was something of a reprise of the committee’s </w:t>
      </w:r>
      <w:hyperlink r:id="rId10" w:history="1">
        <w:r>
          <w:rPr>
            <w:rFonts w:ascii="arial" w:eastAsia="arial" w:hAnsi="arial" w:cs="arial"/>
            <w:b w:val="0"/>
            <w:i/>
            <w:strike w:val="0"/>
            <w:noProof w:val="0"/>
            <w:color w:val="0077CC"/>
            <w:position w:val="0"/>
            <w:sz w:val="20"/>
            <w:u w:val="single"/>
            <w:vertAlign w:val="baseline"/>
          </w:rPr>
          <w:t>previous cross-examination</w:t>
        </w:r>
      </w:hyperlink>
      <w:r>
        <w:rPr>
          <w:rFonts w:ascii="arial" w:eastAsia="arial" w:hAnsi="arial" w:cs="arial"/>
          <w:b w:val="0"/>
          <w:i w:val="0"/>
          <w:strike w:val="0"/>
          <w:noProof w:val="0"/>
          <w:color w:val="000000"/>
          <w:position w:val="0"/>
          <w:sz w:val="20"/>
          <w:u w:val="none"/>
          <w:vertAlign w:val="baseline"/>
        </w:rPr>
        <w:t xml:space="preserve">  of the heads of three other elite universities, Harvard, the University of Pennsylvania and the Massachusetts Institute of Technology, last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hearing led to the </w:t>
      </w:r>
      <w:hyperlink r:id="rId11" w:history="1">
        <w:r>
          <w:rPr>
            <w:rFonts w:ascii="arial" w:eastAsia="arial" w:hAnsi="arial" w:cs="arial"/>
            <w:b w:val="0"/>
            <w:i/>
            <w:strike w:val="0"/>
            <w:noProof w:val="0"/>
            <w:color w:val="0077CC"/>
            <w:position w:val="0"/>
            <w:sz w:val="20"/>
            <w:u w:val="single"/>
            <w:vertAlign w:val="baseline"/>
          </w:rPr>
          <w:t>resignation</w:t>
        </w:r>
      </w:hyperlink>
      <w:r>
        <w:rPr>
          <w:rFonts w:ascii="arial" w:eastAsia="arial" w:hAnsi="arial" w:cs="arial"/>
          <w:b w:val="0"/>
          <w:i w:val="0"/>
          <w:strike w:val="0"/>
          <w:noProof w:val="0"/>
          <w:color w:val="000000"/>
          <w:position w:val="0"/>
          <w:sz w:val="20"/>
          <w:u w:val="none"/>
          <w:vertAlign w:val="baseline"/>
        </w:rPr>
        <w:t xml:space="preserve">  of the University of Pennsylvania’s president, Elizabeth Magill, after she gave what were deemed to be over-legalistic answers to pointed questions from Stefanik over whether her institution’s rules on free speech permitted slogans that supporters of Israel interpret as calling for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intensified the pressure on Harvard’s then president, Claudine Gay, whose responses to Stefanik were similarly criticised. Gay survived the immediate outcry over the hearing but </w:t>
      </w:r>
      <w:hyperlink r:id="rId12" w:history="1">
        <w:r>
          <w:rPr>
            <w:rFonts w:ascii="arial" w:eastAsia="arial" w:hAnsi="arial" w:cs="arial"/>
            <w:b w:val="0"/>
            <w:i/>
            <w:strike w:val="0"/>
            <w:noProof w:val="0"/>
            <w:color w:val="0077CC"/>
            <w:position w:val="0"/>
            <w:sz w:val="20"/>
            <w:u w:val="single"/>
            <w:vertAlign w:val="baseline"/>
          </w:rPr>
          <w:t>stepped down</w:t>
        </w:r>
      </w:hyperlink>
      <w:r>
        <w:rPr>
          <w:rFonts w:ascii="arial" w:eastAsia="arial" w:hAnsi="arial" w:cs="arial"/>
          <w:b w:val="0"/>
          <w:i w:val="0"/>
          <w:strike w:val="0"/>
          <w:noProof w:val="0"/>
          <w:color w:val="000000"/>
          <w:position w:val="0"/>
          <w:sz w:val="20"/>
          <w:u w:val="none"/>
          <w:vertAlign w:val="baseline"/>
        </w:rPr>
        <w:t xml:space="preserve">  weeks later over plagiarism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has set up a taskforce on antisemitism but its members have declined to establish a firm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Rightwingers have painted the university as a hotbed of antisemitism, while opponents have accused the institution’s authorities of disproportionately punishing pro-Palestinian students who criticise Israel. The university last year suspended two groups,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Jewish Voice for Peace, over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Shafik – an Egyptian-born, British-American economist and former deputy governor of the Bank of England – had reportedly prepared assiduously for Wednesday’s event in an effort to avoid the pitfalls of her fellow university heads.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the </w:t>
      </w:r>
      <w:hyperlink r:id="rId13" w:history="1">
        <w:r>
          <w:rPr>
            <w:rFonts w:ascii="arial" w:eastAsia="arial" w:hAnsi="arial" w:cs="arial"/>
            <w:b w:val="0"/>
            <w:i/>
            <w:strike w:val="0"/>
            <w:noProof w:val="0"/>
            <w:color w:val="0077CC"/>
            <w:position w:val="0"/>
            <w:sz w:val="20"/>
            <w:u w:val="single"/>
            <w:vertAlign w:val="baseline"/>
          </w:rPr>
          <w:t>Wall Street Journal</w:t>
        </w:r>
      </w:hyperlink>
      <w:r>
        <w:rPr>
          <w:rFonts w:ascii="arial" w:eastAsia="arial" w:hAnsi="arial" w:cs="arial"/>
          <w:b w:val="0"/>
          <w:i w:val="0"/>
          <w:strike w:val="0"/>
          <w:noProof w:val="0"/>
          <w:color w:val="000000"/>
          <w:position w:val="0"/>
          <w:sz w:val="20"/>
          <w:u w:val="none"/>
          <w:vertAlign w:val="baseline"/>
        </w:rPr>
        <w:t xml:space="preserve">  on the eve of the hearing, Shafik said legitimate expression should occur “within specific parameters”.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do so from a place of genuine political disagreement, not from personal hatred or bias or support for terrorism,”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passion, as long as it doesn’t cross the line into threats, discrimination or harassment, should be protected speech on our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for the genocide of a people – whether they are Israelis or Palestinians, Jews, Muslims or anyone else – has no place in a university community. Such words are outside the bounds of legitimate debate and unimaginably harmful,” the op-ed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remarks appeared aimed at avoiding the criticism drawn by Magill and Gay over their appearance before the committee, when both responded to Stefanik’s questions about theoretical calls for genocide by referring to context.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effort to bolster Shafik, 23 Jewish faculty members wrote an </w:t>
      </w:r>
      <w:hyperlink r:id="rId14"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published in the campus newspaper, the Columbia Spectator, criticising the premise of the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committee’s previous hearings, we are gravely concerned about the false narratives that frame these proceedings to </w:t>
      </w:r>
      <w:hyperlink r:id="rId15" w:history="1">
        <w:r>
          <w:rPr>
            <w:rFonts w:ascii="arial" w:eastAsia="arial" w:hAnsi="arial" w:cs="arial"/>
            <w:b w:val="0"/>
            <w:i/>
            <w:strike w:val="0"/>
            <w:noProof w:val="0"/>
            <w:color w:val="0077CC"/>
            <w:position w:val="0"/>
            <w:sz w:val="20"/>
            <w:u w:val="single"/>
            <w:vertAlign w:val="baseline"/>
          </w:rPr>
          <w:t>entrap</w:t>
        </w:r>
      </w:hyperlink>
      <w:r>
        <w:rPr>
          <w:rFonts w:ascii="arial" w:eastAsia="arial" w:hAnsi="arial" w:cs="arial"/>
          <w:b w:val="0"/>
          <w:i w:val="0"/>
          <w:strike w:val="0"/>
          <w:noProof w:val="0"/>
          <w:color w:val="000000"/>
          <w:position w:val="0"/>
          <w:sz w:val="20"/>
          <w:u w:val="none"/>
          <w:vertAlign w:val="baseline"/>
        </w:rPr>
        <w:t xml:space="preserve">  witnesses,” they wrote. “We urge you, as the university president, to defend our shared commitment to universities as sites of learning, critical thinking, and knowledge production against this </w:t>
      </w:r>
      <w:hyperlink r:id="rId16" w:history="1">
        <w:r>
          <w:rPr>
            <w:rFonts w:ascii="arial" w:eastAsia="arial" w:hAnsi="arial" w:cs="arial"/>
            <w:b w:val="0"/>
            <w:i/>
            <w:strike w:val="0"/>
            <w:noProof w:val="0"/>
            <w:color w:val="0077CC"/>
            <w:position w:val="0"/>
            <w:sz w:val="20"/>
            <w:u w:val="single"/>
            <w:vertAlign w:val="baseline"/>
          </w:rPr>
          <w:t>new McCarthyism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academics also questioned the credentials of Stefanik – an outspoken supporter of Donald Trump – on antisemitism, saying she had a history of “espousing white nationalist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Shafik and her colleagues testified, the unrest that has characterized university life over the past six months was on display on Columbia’s campus, where students set up approximately 60 tents on the campus’s south lawn in the early hours of Wednesday. The tents, many of which were covered in signs that read “Liberated Zone” and “Israel bombs, Columbia pays”, were set up to urge the university to divest its ties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perimeters were lined with metal barricades and a heavy police presence, and the campus, which is usually accessible to the public, was restricted to Columbia ID holders.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media were prohibited from entering the university, instead restricted to a barricaded pen near a bus stop outside the campus as student chants could be heard from inside the grounds. “Say it loud, say it clear, we don’t want no Zionists here,” some students chanted, according to the </w:t>
      </w:r>
      <w:hyperlink r:id="rId17" w:history="1">
        <w:r>
          <w:rPr>
            <w:rFonts w:ascii="arial" w:eastAsia="arial" w:hAnsi="arial" w:cs="arial"/>
            <w:b w:val="0"/>
            <w:i/>
            <w:strike w:val="0"/>
            <w:noProof w:val="0"/>
            <w:color w:val="0077CC"/>
            <w:position w:val="0"/>
            <w:sz w:val="20"/>
            <w:u w:val="single"/>
            <w:vertAlign w:val="baseline"/>
          </w:rPr>
          <w:t>Columbia Spectator</w:t>
        </w:r>
      </w:hyperlink>
      <w:r>
        <w:rPr>
          <w:rFonts w:ascii="arial" w:eastAsia="arial" w:hAnsi="arial" w:cs="arial"/>
          <w:b w:val="0"/>
          <w:i w:val="0"/>
          <w:strike w:val="0"/>
          <w:noProof w:val="0"/>
          <w:color w:val="000000"/>
          <w:position w:val="0"/>
          <w:sz w:val="20"/>
          <w:u w:val="none"/>
          <w:vertAlign w:val="baseline"/>
        </w:rPr>
        <w:t>.  A handful of protesters also crowded around the university’s main gates, with many shouting: “We say no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34,000 Palestinians have been killed in Israel’s latest war against Hamas following its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17 April 2024 to correctly identify the school where Elizabeth Magill resigned as president last year. The school was the University of Pennsylvania, not Pennsylvania University.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president assailed at highly charged antisemitism Congress hearing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dec/12/university-president-antisemitism-israel-palestine-explained-harvard-penn" TargetMode="External" /><Relationship Id="rId11" Type="http://schemas.openxmlformats.org/officeDocument/2006/relationships/hyperlink" Target="https://www.theguardian.com/us-news/2023/dec/09/university-of-pennsylvania-president-free-speech-antisemitism" TargetMode="External" /><Relationship Id="rId12" Type="http://schemas.openxmlformats.org/officeDocument/2006/relationships/hyperlink" Target="https://www.theguardian.com/education/2024/jan/02/harvard-president-claudine-gay-resigns" TargetMode="External" /><Relationship Id="rId13" Type="http://schemas.openxmlformats.org/officeDocument/2006/relationships/hyperlink" Target="https://www.wsj.com/us-news/education/columbia-university-president-what-i-plan-to-tell-congress-tomorrow-5f157620?mod=WTRN_pos1&amp;cx_testId=3&amp;cx_testVariant=cx_169&amp;cx_artPos=0" TargetMode="External" /><Relationship Id="rId14" Type="http://schemas.openxmlformats.org/officeDocument/2006/relationships/hyperlink" Target="https://www.columbiaspectator.com/opinion/2024/04/10/jewish-faculty-reject-the-weaponization-of-antisemitism/" TargetMode="External" /><Relationship Id="rId15" Type="http://schemas.openxmlformats.org/officeDocument/2006/relationships/hyperlink" Target="https://www.theguardian.com/commentisfree/2023/dec/11/the-harvard-and-upenn-presidents-walked-into-a-trap-in-congress" TargetMode="External" /><Relationship Id="rId16" Type="http://schemas.openxmlformats.org/officeDocument/2006/relationships/hyperlink" Target="https://jewishcurrents.org/a-mccarthyite-backlash-against-pro-palestine-speech" TargetMode="External" /><Relationship Id="rId17" Type="http://schemas.openxmlformats.org/officeDocument/2006/relationships/hyperlink" Target="https://www.columbiaspectator.com/news/2024/04/17/dozens-of-protesters-occupy-south-lawn-call-for-divestment-from-israel-ahead-of-shafik-testimony/"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P-08M1-DY4H-K4S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president assailed at highly charged antisemitism Congress hearing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