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It lifted my grieving heart to join crowds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on the March for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We need more of them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 1:22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Nimer Sultany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UK politicians have been shamefully silent on the carnage visited on Palestinians in Gaza.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cathartic Nimer Sultany is reader in public law and a Palestinian citizen of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for a few hours, I was finally able to breathe. Marching alongside tens of thousands of demonstrators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reinvigorating. Like so many Palestinians abroad, I spent the week finding it hard to work or sleep; I watched in horror as </w:t>
      </w:r>
      <w:hyperlink r:id="rId10" w:history="1">
        <w:r>
          <w:rPr>
            <w:rFonts w:ascii="arial" w:eastAsia="arial" w:hAnsi="arial" w:cs="arial"/>
            <w:b w:val="0"/>
            <w:i/>
            <w:strike w:val="0"/>
            <w:noProof w:val="0"/>
            <w:color w:val="0077CC"/>
            <w:position w:val="0"/>
            <w:sz w:val="20"/>
            <w:u w:val="single"/>
            <w:vertAlign w:val="baseline"/>
          </w:rPr>
          <w:t>Israel inflicted carnage</w:t>
        </w:r>
      </w:hyperlink>
      <w:r>
        <w:rPr>
          <w:rFonts w:ascii="arial" w:eastAsia="arial" w:hAnsi="arial" w:cs="arial"/>
          <w:b w:val="0"/>
          <w:i w:val="0"/>
          <w:strike w:val="0"/>
          <w:noProof w:val="0"/>
          <w:color w:val="000000"/>
          <w:position w:val="0"/>
          <w:sz w:val="20"/>
          <w:u w:val="none"/>
          <w:vertAlign w:val="baseline"/>
        </w:rPr>
        <w:t xml:space="preserve">  on Gaza’s 2 million residents. In one week, according to one military expert, Israel dropped on the small and densely populated Gaza </w:t>
      </w:r>
      <w:hyperlink r:id="rId11" w:history="1">
        <w:r>
          <w:rPr>
            <w:rFonts w:ascii="arial" w:eastAsia="arial" w:hAnsi="arial" w:cs="arial"/>
            <w:b w:val="0"/>
            <w:i/>
            <w:strike w:val="0"/>
            <w:noProof w:val="0"/>
            <w:color w:val="0077CC"/>
            <w:position w:val="0"/>
            <w:sz w:val="20"/>
            <w:u w:val="single"/>
            <w:vertAlign w:val="baseline"/>
          </w:rPr>
          <w:t>more bombs than the US dropped on Afghanistan in a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disturbing to see that the language of condemnation and political consensus was glaringly absent when it came to Palestinian civilian deaths in the face of an incomparably superior military force, which wiped out entire families and neighbourhoods live on-screen.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Israel’s defence minister, Yoav Gallant, saying it will “ </w:t>
      </w:r>
      <w:hyperlink r:id="rId12" w:history="1">
        <w:r>
          <w:rPr>
            <w:rFonts w:ascii="arial" w:eastAsia="arial" w:hAnsi="arial" w:cs="arial"/>
            <w:b w:val="0"/>
            <w:i/>
            <w:strike w:val="0"/>
            <w:noProof w:val="0"/>
            <w:color w:val="0077CC"/>
            <w:position w:val="0"/>
            <w:sz w:val="20"/>
            <w:u w:val="single"/>
            <w:vertAlign w:val="baseline"/>
          </w:rPr>
          <w:t>eliminate everything</w:t>
        </w:r>
      </w:hyperlink>
      <w:r>
        <w:rPr>
          <w:rFonts w:ascii="arial" w:eastAsia="arial" w:hAnsi="arial" w:cs="arial"/>
          <w:b w:val="0"/>
          <w:i w:val="0"/>
          <w:strike w:val="0"/>
          <w:noProof w:val="0"/>
          <w:color w:val="000000"/>
          <w:position w:val="0"/>
          <w:sz w:val="20"/>
          <w:u w:val="none"/>
          <w:vertAlign w:val="baseline"/>
        </w:rPr>
        <w:t xml:space="preserve">  ” in Gaza and speaking of removing “restraints” on his troops, despite reported plans to raze entire cities to the ground and to drive out </w:t>
      </w:r>
      <w:hyperlink r:id="rId13" w:history="1">
        <w:r>
          <w:rPr>
            <w:rFonts w:ascii="arial" w:eastAsia="arial" w:hAnsi="arial" w:cs="arial"/>
            <w:b w:val="0"/>
            <w:i/>
            <w:strike w:val="0"/>
            <w:noProof w:val="0"/>
            <w:color w:val="0077CC"/>
            <w:position w:val="0"/>
            <w:sz w:val="20"/>
            <w:u w:val="single"/>
            <w:vertAlign w:val="baseline"/>
          </w:rPr>
          <w:t>more than a million people</w:t>
        </w:r>
      </w:hyperlink>
      <w:r>
        <w:rPr>
          <w:rFonts w:ascii="arial" w:eastAsia="arial" w:hAnsi="arial" w:cs="arial"/>
          <w:b w:val="0"/>
          <w:i w:val="0"/>
          <w:strike w:val="0"/>
          <w:noProof w:val="0"/>
          <w:color w:val="000000"/>
          <w:position w:val="0"/>
          <w:sz w:val="20"/>
          <w:u w:val="none"/>
          <w:vertAlign w:val="baseline"/>
        </w:rPr>
        <w:t xml:space="preserve">  from their homes, scores of British politicians repeatedly and bluntly refused to show concern for Palestinian civilian lives. This kind of disregard leads millions of Palestinians to reach an unavoidable conclusion: that, compared with Israelis, their lives are less precious, their freedom less urgent.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astonishing when compared with western concern for Ukrainian lives. Only a year ago the EU considered Russian </w:t>
      </w:r>
      <w:hyperlink r:id="rId14" w:history="1">
        <w:r>
          <w:rPr>
            <w:rFonts w:ascii="arial" w:eastAsia="arial" w:hAnsi="arial" w:cs="arial"/>
            <w:b w:val="0"/>
            <w:i/>
            <w:strike w:val="0"/>
            <w:noProof w:val="0"/>
            <w:color w:val="0077CC"/>
            <w:position w:val="0"/>
            <w:sz w:val="20"/>
            <w:u w:val="single"/>
            <w:vertAlign w:val="baseline"/>
          </w:rPr>
          <w:t>actions to cut water and electricity</w:t>
        </w:r>
      </w:hyperlink>
      <w:r>
        <w:rPr>
          <w:rFonts w:ascii="arial" w:eastAsia="arial" w:hAnsi="arial" w:cs="arial"/>
          <w:b w:val="0"/>
          <w:i w:val="0"/>
          <w:strike w:val="0"/>
          <w:noProof w:val="0"/>
          <w:color w:val="000000"/>
          <w:position w:val="0"/>
          <w:sz w:val="20"/>
          <w:u w:val="none"/>
          <w:vertAlign w:val="baseline"/>
        </w:rPr>
        <w:t xml:space="preserve">  to be war crimes and “acts of pure terror”. But when Israel announced a similar policy to starve the population and inflict collective punishment, US and European leaders flew to Israel to show support. Are brown populations expendable?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demonstrations rejected this double standard and the racist and inhumane logic it implied. In the aftermath of 7 October, it was immediately forgotten that Israel, according to the international legal consensus, remains </w:t>
      </w:r>
      <w:hyperlink r:id="rId15" w:history="1">
        <w:r>
          <w:rPr>
            <w:rFonts w:ascii="arial" w:eastAsia="arial" w:hAnsi="arial" w:cs="arial"/>
            <w:b w:val="0"/>
            <w:i/>
            <w:strike w:val="0"/>
            <w:noProof w:val="0"/>
            <w:color w:val="0077CC"/>
            <w:position w:val="0"/>
            <w:sz w:val="20"/>
            <w:u w:val="single"/>
            <w:vertAlign w:val="baseline"/>
          </w:rPr>
          <w:t>the occupying power in Gaza</w:t>
        </w:r>
      </w:hyperlink>
      <w:r>
        <w:rPr>
          <w:rFonts w:ascii="arial" w:eastAsia="arial" w:hAnsi="arial" w:cs="arial"/>
          <w:b w:val="0"/>
          <w:i w:val="0"/>
          <w:strike w:val="0"/>
          <w:noProof w:val="0"/>
          <w:color w:val="000000"/>
          <w:position w:val="0"/>
          <w:sz w:val="20"/>
          <w:u w:val="none"/>
          <w:vertAlign w:val="baseline"/>
        </w:rPr>
        <w:t xml:space="preserve">.  This erasure of the occupation is surprising because Israel’s is the longest military occupation in modern history, and recently the UN general assembly asked the international court of justice </w:t>
      </w:r>
      <w:hyperlink r:id="rId16" w:history="1">
        <w:r>
          <w:rPr>
            <w:rFonts w:ascii="arial" w:eastAsia="arial" w:hAnsi="arial" w:cs="arial"/>
            <w:b w:val="0"/>
            <w:i/>
            <w:strike w:val="0"/>
            <w:noProof w:val="0"/>
            <w:color w:val="0077CC"/>
            <w:position w:val="0"/>
            <w:sz w:val="20"/>
            <w:u w:val="single"/>
            <w:vertAlign w:val="baseline"/>
          </w:rPr>
          <w:t>to rule on its legal status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lack of concern for Palestinian lives has long been apparent: after all, the cruel siege on Gaza has been in place for 16 years. In 2012, a UN report </w:t>
      </w:r>
      <w:hyperlink r:id="rId17" w:history="1">
        <w:r>
          <w:rPr>
            <w:rFonts w:ascii="arial" w:eastAsia="arial" w:hAnsi="arial" w:cs="arial"/>
            <w:b w:val="0"/>
            <w:i/>
            <w:strike w:val="0"/>
            <w:noProof w:val="0"/>
            <w:color w:val="0077CC"/>
            <w:position w:val="0"/>
            <w:sz w:val="20"/>
            <w:u w:val="single"/>
            <w:vertAlign w:val="baseline"/>
          </w:rPr>
          <w:t>asked</w:t>
        </w:r>
      </w:hyperlink>
      <w:r>
        <w:rPr>
          <w:rFonts w:ascii="arial" w:eastAsia="arial" w:hAnsi="arial" w:cs="arial"/>
          <w:b w:val="0"/>
          <w:i w:val="0"/>
          <w:strike w:val="0"/>
          <w:noProof w:val="0"/>
          <w:color w:val="000000"/>
          <w:position w:val="0"/>
          <w:sz w:val="20"/>
          <w:u w:val="none"/>
          <w:vertAlign w:val="baseline"/>
        </w:rPr>
        <w:t xml:space="preserve">  whether Gaza would be livable in 2020. This siege, as </w:t>
      </w:r>
      <w:hyperlink r:id="rId18" w:history="1">
        <w:r>
          <w:rPr>
            <w:rFonts w:ascii="arial" w:eastAsia="arial" w:hAnsi="arial" w:cs="arial"/>
            <w:b w:val="0"/>
            <w:i/>
            <w:strike w:val="0"/>
            <w:noProof w:val="0"/>
            <w:color w:val="0077CC"/>
            <w:position w:val="0"/>
            <w:sz w:val="20"/>
            <w:u w:val="single"/>
            <w:vertAlign w:val="baseline"/>
          </w:rPr>
          <w:t>Amnesty International</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Human Rights Watch</w:t>
        </w:r>
      </w:hyperlink>
      <w:r>
        <w:rPr>
          <w:rFonts w:ascii="arial" w:eastAsia="arial" w:hAnsi="arial" w:cs="arial"/>
          <w:b w:val="0"/>
          <w:i w:val="0"/>
          <w:strike w:val="0"/>
          <w:noProof w:val="0"/>
          <w:color w:val="000000"/>
          <w:position w:val="0"/>
          <w:sz w:val="20"/>
          <w:u w:val="none"/>
          <w:vertAlign w:val="baseline"/>
        </w:rPr>
        <w:t xml:space="preserve">  reports have emphasised, has been an integral part of a system of domination and apartheid.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home secretary, Suella Braverman, </w:t>
      </w:r>
      <w:hyperlink r:id="rId20" w:history="1">
        <w:r>
          <w:rPr>
            <w:rFonts w:ascii="arial" w:eastAsia="arial" w:hAnsi="arial" w:cs="arial"/>
            <w:b w:val="0"/>
            <w:i/>
            <w:strike w:val="0"/>
            <w:noProof w:val="0"/>
            <w:color w:val="0077CC"/>
            <w:position w:val="0"/>
            <w:sz w:val="20"/>
            <w:u w:val="single"/>
            <w:vertAlign w:val="baseline"/>
          </w:rPr>
          <w:t>has claimed</w:t>
        </w:r>
      </w:hyperlink>
      <w:r>
        <w:rPr>
          <w:rFonts w:ascii="arial" w:eastAsia="arial" w:hAnsi="arial" w:cs="arial"/>
          <w:b w:val="0"/>
          <w:i w:val="0"/>
          <w:strike w:val="0"/>
          <w:noProof w:val="0"/>
          <w:color w:val="000000"/>
          <w:position w:val="0"/>
          <w:sz w:val="20"/>
          <w:u w:val="none"/>
          <w:vertAlign w:val="baseline"/>
        </w:rPr>
        <w:t xml:space="preserve">  the chant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could be understood “as an expression of a violent desire to see Israel erased from the world”. But to my mind, this chant,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not calling for the erasure of Israel, but expressing the rejection of an apartheid system of domination. Few today would express support for the bygone apartheid system in South Africa. It is welcome in this context that the BBC very publicly </w:t>
      </w:r>
      <w:hyperlink r:id="rId21" w:history="1">
        <w:r>
          <w:rPr>
            <w:rFonts w:ascii="arial" w:eastAsia="arial" w:hAnsi="arial" w:cs="arial"/>
            <w:b w:val="0"/>
            <w:i/>
            <w:strike w:val="0"/>
            <w:noProof w:val="0"/>
            <w:color w:val="0077CC"/>
            <w:position w:val="0"/>
            <w:sz w:val="20"/>
            <w:u w:val="single"/>
            <w:vertAlign w:val="baseline"/>
          </w:rPr>
          <w:t>retracted its claim</w:t>
        </w:r>
      </w:hyperlink>
      <w:r>
        <w:rPr>
          <w:rFonts w:ascii="arial" w:eastAsia="arial" w:hAnsi="arial" w:cs="arial"/>
          <w:b w:val="0"/>
          <w:i w:val="0"/>
          <w:strike w:val="0"/>
          <w:noProof w:val="0"/>
          <w:color w:val="000000"/>
          <w:position w:val="0"/>
          <w:sz w:val="20"/>
          <w:u w:val="none"/>
          <w:vertAlign w:val="baseline"/>
        </w:rPr>
        <w:t xml:space="preserve">  that the protestors were supporters of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hypocrisy and silence, what made me even more determined to participate in Saturday’s demonstration were the British government’s cynical attempts to limit free speech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legislation blocking civil society attempts to pressure Israel </w:t>
      </w:r>
      <w:hyperlink r:id="rId22" w:history="1">
        <w:r>
          <w:rPr>
            <w:rFonts w:ascii="arial" w:eastAsia="arial" w:hAnsi="arial" w:cs="arial"/>
            <w:b w:val="0"/>
            <w:i/>
            <w:strike w:val="0"/>
            <w:noProof w:val="0"/>
            <w:color w:val="0077CC"/>
            <w:position w:val="0"/>
            <w:sz w:val="20"/>
            <w:u w:val="single"/>
            <w:vertAlign w:val="baseline"/>
          </w:rPr>
          <w:t>through boycott initiatives</w:t>
        </w:r>
      </w:hyperlink>
      <w:r>
        <w:rPr>
          <w:rFonts w:ascii="arial" w:eastAsia="arial" w:hAnsi="arial" w:cs="arial"/>
          <w:b w:val="0"/>
          <w:i w:val="0"/>
          <w:strike w:val="0"/>
          <w:noProof w:val="0"/>
          <w:color w:val="000000"/>
          <w:position w:val="0"/>
          <w:sz w:val="20"/>
          <w:u w:val="none"/>
          <w:vertAlign w:val="baseline"/>
        </w:rPr>
        <w:t xml:space="preserve"> , the legislation undermining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Suella Braverman’s </w:t>
      </w:r>
      <w:hyperlink r:id="rId23" w:history="1">
        <w:r>
          <w:rPr>
            <w:rFonts w:ascii="arial" w:eastAsia="arial" w:hAnsi="arial" w:cs="arial"/>
            <w:b w:val="0"/>
            <w:i/>
            <w:strike w:val="0"/>
            <w:noProof w:val="0"/>
            <w:color w:val="0077CC"/>
            <w:position w:val="0"/>
            <w:sz w:val="20"/>
            <w:u w:val="single"/>
            <w:vertAlign w:val="baseline"/>
          </w:rPr>
          <w:t>letter to the police</w:t>
        </w:r>
      </w:hyperlink>
      <w:r>
        <w:rPr>
          <w:rFonts w:ascii="arial" w:eastAsia="arial" w:hAnsi="arial" w:cs="arial"/>
          <w:b w:val="0"/>
          <w:i w:val="0"/>
          <w:strike w:val="0"/>
          <w:noProof w:val="0"/>
          <w:color w:val="000000"/>
          <w:position w:val="0"/>
          <w:sz w:val="20"/>
          <w:u w:val="none"/>
          <w:vertAlign w:val="baseline"/>
        </w:rPr>
        <w:t xml:space="preserve">  prior to the weekend demonstrations are all attempts to prevent ordinary people of conscience from acting in solidarity with the oppressed, the occupied and the colonised.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heartening to see so many demonstrators from all ages and backgrounds showing solidarity with Palestinians in Gaza, undeterred by the one-sidedness of the corporate media and criminalisation attempts. I was also pleased to see the waving of Palestinian flags in the demonstration, because expressions of Palestinian history and identity cannot and should not be criminalised, Braverman’s letter notwithstanding.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UN experts </w:t>
      </w:r>
      <w:hyperlink r:id="rId24" w:history="1">
        <w:r>
          <w:rPr>
            <w:rFonts w:ascii="arial" w:eastAsia="arial" w:hAnsi="arial" w:cs="arial"/>
            <w:b w:val="0"/>
            <w:i/>
            <w:strike w:val="0"/>
            <w:noProof w:val="0"/>
            <w:color w:val="0077CC"/>
            <w:position w:val="0"/>
            <w:sz w:val="20"/>
            <w:u w:val="single"/>
            <w:vertAlign w:val="baseline"/>
          </w:rPr>
          <w:t>warn</w:t>
        </w:r>
      </w:hyperlink>
      <w:r>
        <w:rPr>
          <w:rFonts w:ascii="arial" w:eastAsia="arial" w:hAnsi="arial" w:cs="arial"/>
          <w:b w:val="0"/>
          <w:i w:val="0"/>
          <w:strike w:val="0"/>
          <w:noProof w:val="0"/>
          <w:color w:val="000000"/>
          <w:position w:val="0"/>
          <w:sz w:val="20"/>
          <w:u w:val="none"/>
          <w:vertAlign w:val="baseline"/>
        </w:rPr>
        <w:t xml:space="preserve">  of ethnic cleansing, and </w:t>
      </w:r>
      <w:hyperlink r:id="rId25" w:history="1">
        <w:r>
          <w:rPr>
            <w:rFonts w:ascii="arial" w:eastAsia="arial" w:hAnsi="arial" w:cs="arial"/>
            <w:b w:val="0"/>
            <w:i/>
            <w:strike w:val="0"/>
            <w:noProof w:val="0"/>
            <w:color w:val="0077CC"/>
            <w:position w:val="0"/>
            <w:sz w:val="20"/>
            <w:u w:val="single"/>
            <w:vertAlign w:val="baseline"/>
          </w:rPr>
          <w:t>scholars</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warn of genocide</w:t>
        </w:r>
      </w:hyperlink>
      <w:r>
        <w:rPr>
          <w:rFonts w:ascii="arial" w:eastAsia="arial" w:hAnsi="arial" w:cs="arial"/>
          <w:b w:val="0"/>
          <w:i w:val="0"/>
          <w:strike w:val="0"/>
          <w:noProof w:val="0"/>
          <w:color w:val="000000"/>
          <w:position w:val="0"/>
          <w:sz w:val="20"/>
          <w:u w:val="none"/>
          <w:vertAlign w:val="baseline"/>
        </w:rPr>
        <w:t xml:space="preserve"> , more demonstrations are needed to save civilian lives. It is our political and moral duty to stop Israeli atrocities and to act until Palestinians are able to live in freedom and dignity in their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Nimer Sultany is reader in public law at Soas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is a Palestinian citizen of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27"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8"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lifted my grieving heart to join crowds in London on the March for Palestine. We need more of them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4/israeli-airstrikes-hit-northern-gaza-as-palestinians-try-to-leave" TargetMode="External" /><Relationship Id="rId11" Type="http://schemas.openxmlformats.org/officeDocument/2006/relationships/hyperlink" Target="https://www.washingtonpost.com/world/2023/10/12/israel-seeks-end-hamas-gaza-war/" TargetMode="External" /><Relationship Id="rId12" Type="http://schemas.openxmlformats.org/officeDocument/2006/relationships/hyperlink" Target="https://www.theguardian.com/world/2023/oct/15/egypt-moves-troops-to-gaza-border-amid-fears-of-expulsion-of-palestinians" TargetMode="External" /><Relationship Id="rId13" Type="http://schemas.openxmlformats.org/officeDocument/2006/relationships/hyperlink" Target="https://www.theguardian.com/commentisfree/2023/oct/14/benjamin-netanyahu-palestinians-evacuate-ethnic-cleansing" TargetMode="External" /><Relationship Id="rId14" Type="http://schemas.openxmlformats.org/officeDocument/2006/relationships/hyperlink" Target="https://twitter.com/vonderleyen/status/1582630271287021570" TargetMode="External" /><Relationship Id="rId15" Type="http://schemas.openxmlformats.org/officeDocument/2006/relationships/hyperlink" Target="https://www.icrc.org/en/document/ihl-occupying-power-responsibilities-occupied-palestinian-territories" TargetMode="External" /><Relationship Id="rId16" Type="http://schemas.openxmlformats.org/officeDocument/2006/relationships/hyperlink" Target="https://www.reuters.com/world/middle-east/un-asks-world-court-give-opinion-israels-occupation-2022-12-30/" TargetMode="External" /><Relationship Id="rId17" Type="http://schemas.openxmlformats.org/officeDocument/2006/relationships/hyperlink" Target="https://www.un.org/unispal/document/auto-insert-195081/" TargetMode="External" /><Relationship Id="rId18" Type="http://schemas.openxmlformats.org/officeDocument/2006/relationships/hyperlink" Target="https://www.amnesty.org/en/latest/news/2022/02/israels-apartheid-against-palestinians-a-cruel-system-of-domination-and-a-crime-against-humanity/" TargetMode="External" /><Relationship Id="rId19" Type="http://schemas.openxmlformats.org/officeDocument/2006/relationships/hyperlink" Target="https://www.hrw.org/news/2021/07/19/israeli-apartheid-threshold-crossed" TargetMode="External" /><Relationship Id="rId2" Type="http://schemas.openxmlformats.org/officeDocument/2006/relationships/webSettings" Target="webSettings.xml" /><Relationship Id="rId20" Type="http://schemas.openxmlformats.org/officeDocument/2006/relationships/hyperlink" Target="https://www.telegraph.co.uk/news/2023/10/14/pro-palestine-supporters-march-london-israel-hamas-protest/" TargetMode="External" /><Relationship Id="rId21" Type="http://schemas.openxmlformats.org/officeDocument/2006/relationships/hyperlink" Target="https://twitter.com/SaulStaniforth/status/1713964085761519820" TargetMode="External" /><Relationship Id="rId22" Type="http://schemas.openxmlformats.org/officeDocument/2006/relationships/hyperlink" Target="https://www.bbc.co.uk/news/uk-politics-66086671" TargetMode="External" /><Relationship Id="rId23" Type="http://schemas.openxmlformats.org/officeDocument/2006/relationships/hyperlink" Target="https://www.gov.uk/government/publications/police-chiefs-asked-to-protect-communities-from-provocations/letter-to-chief-constables-in-england-and-wales-following-the-israel-hamas-conflict-accessible" TargetMode="External" /><Relationship Id="rId24" Type="http://schemas.openxmlformats.org/officeDocument/2006/relationships/hyperlink" Target="https://www.ohchr.org/en/press-releases/2023/10/un-expert-warns-new-instance-mass-ethnic-cleansing-palestinians-calls" TargetMode="External" /><Relationship Id="rId25" Type="http://schemas.openxmlformats.org/officeDocument/2006/relationships/hyperlink" Target="https://jewishcurrents.org/a-textbook-case-of-genocide" TargetMode="External" /><Relationship Id="rId26" Type="http://schemas.openxmlformats.org/officeDocument/2006/relationships/hyperlink" Target="https://twitter.com/alhaq_org/status/1713549444816212147?t=xoWgvNQzLe4wThhxuJ41PA&amp;s=03" TargetMode="External" /><Relationship Id="rId27" Type="http://schemas.openxmlformats.org/officeDocument/2006/relationships/hyperlink" Target="https://www.theguardian.com/tone/letters" TargetMode="External" /><Relationship Id="rId28"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N-0HT1-DY4H-K0M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lifted my grieving heart to join crowds in London on the March for Palestine . We need more of them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242</vt:lpwstr>
  </property>
  <property fmtid="{D5CDD505-2E9C-101B-9397-08002B2CF9AE}" pid="3" name="LADocCount">
    <vt:lpwstr>1</vt:lpwstr>
  </property>
  <property fmtid="{D5CDD505-2E9C-101B-9397-08002B2CF9AE}" pid="4" name="LADocumentID:242">
    <vt:lpwstr>Doc::urn:hlct:16|contextualFeaturePermID::1519360</vt:lpwstr>
  </property>
  <property fmtid="{D5CDD505-2E9C-101B-9397-08002B2CF9AE}" pid="5" name="UserPermID">
    <vt:lpwstr>urn:user:PA195023767</vt:lpwstr>
  </property>
</Properties>
</file>