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demands Israel end 'unprecedented attacks' on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March included unionists, MPs and activist Ahed Tamimi, jailed for slapping Israeli soldier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2019 Saturday 6:12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have demonstrated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demand an end to the "unprecedented attacks" against the Palestinian people at the hands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Marching from Portland Place to Whitehall, a diverse crowd chanted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and called for the right of Palestinian refugees to return to their homes, while holding banners calling on the UK to stop arming Israel, as part of a demonstration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and the Stop the War Coalition,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gathered next to the cenotaph to hear speeches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Organisation's (PLO) representative, union officials, MPs and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Ahed Tamimi, who became a symbol of resistance for the Palestinian people after she was jailed for slapping soldiers outside her home in the West Bank, took to the stage and said she refused to be defined as a victim, but instead a freedom fighter.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Burgon, the Labour MP, said: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the right to exist but sadly that is a right that is increasingly threatened ... Palestinians should be able to live free from ever expanding settlements on stolen 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timed to coincide with the </w:t>
      </w:r>
      <w:hyperlink r:id="rId10" w:history="1">
        <w:r>
          <w:rPr>
            <w:rFonts w:ascii="arial" w:eastAsia="arial" w:hAnsi="arial" w:cs="arial"/>
            <w:b w:val="0"/>
            <w:i/>
            <w:strike w:val="0"/>
            <w:noProof w:val="0"/>
            <w:color w:val="0077CC"/>
            <w:position w:val="0"/>
            <w:sz w:val="20"/>
            <w:u w:val="single"/>
            <w:vertAlign w:val="baseline"/>
          </w:rPr>
          <w:t>1948 Palestinian exodus</w:t>
        </w:r>
      </w:hyperlink>
      <w:r>
        <w:rPr>
          <w:rFonts w:ascii="arial" w:eastAsia="arial" w:hAnsi="arial" w:cs="arial"/>
          <w:b w:val="0"/>
          <w:i w:val="0"/>
          <w:strike w:val="0"/>
          <w:noProof w:val="0"/>
          <w:color w:val="000000"/>
          <w:position w:val="0"/>
          <w:sz w:val="20"/>
          <w:u w:val="none"/>
          <w:vertAlign w:val="baseline"/>
        </w:rPr>
        <w:t xml:space="preserve"> in which hundreds of thousands were forcibly displaced from their homes during the 1948 and 1967 wars that resulted from the state of Israel being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14 May 2019 to correct the spelling of the MP Richard Burgon in the text and picture caption.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 protest demands Israel end 'unprecedented attacks' on Palestine March included unionists, MPs and activist Ahed Tamimi, jailed for slapping Israeli soldi....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04/jan/14/israe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37-2701-F021-64M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protest demands Israel end 'unprecedented attacks' on Palestine March included unionists, MPs and activist Ahed Tamimi, jailed for slapping Israeli soldier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Doc::urn:hlct:16|contextualFeaturePermID::1519360</vt:lpwstr>
  </property>
  <property fmtid="{D5CDD505-2E9C-101B-9397-08002B2CF9AE}" pid="5" name="UserPermID">
    <vt:lpwstr>urn:user:PA195023767</vt:lpwstr>
  </property>
</Properties>
</file>