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chief defends policing of anti-war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after Sunak’s criticism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 1:29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Police and crime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Mark Rowley says officers are being called ‘woke and fascist’ at same time and feel undermined by lack of support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Rowley has hit back at Rishi Sunak’s criticism of the policing of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dismissing claims officers are failing to enforce the law and saying officers were being labelled “woke and fascist”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commissioner spoke out on Tuesday after police leaders were last week summoned to Downing Street to discuss their forces’ approach to the marches against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in his </w:t>
      </w:r>
      <w:hyperlink r:id="rId10" w:history="1">
        <w:r>
          <w:rPr>
            <w:rFonts w:ascii="arial" w:eastAsia="arial" w:hAnsi="arial" w:cs="arial"/>
            <w:b w:val="0"/>
            <w:i/>
            <w:strike w:val="0"/>
            <w:noProof w:val="0"/>
            <w:color w:val="0077CC"/>
            <w:position w:val="0"/>
            <w:sz w:val="20"/>
            <w:u w:val="single"/>
            <w:vertAlign w:val="baseline"/>
          </w:rPr>
          <w:t>speech on extremism in the UK</w:t>
        </w:r>
      </w:hyperlink>
      <w:r>
        <w:rPr>
          <w:rFonts w:ascii="arial" w:eastAsia="arial" w:hAnsi="arial" w:cs="arial"/>
          <w:b w:val="0"/>
          <w:i w:val="0"/>
          <w:strike w:val="0"/>
          <w:noProof w:val="0"/>
          <w:color w:val="000000"/>
          <w:position w:val="0"/>
          <w:sz w:val="20"/>
          <w:u w:val="none"/>
          <w:vertAlign w:val="baseline"/>
        </w:rPr>
        <w:t xml:space="preserve"> , the prime minister claimed forces were managing rather than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policing board, Britain’s top officer said that claims “ </w:t>
      </w:r>
      <w:hyperlink r:id="rId11" w:history="1">
        <w:r>
          <w:rPr>
            <w:rFonts w:ascii="arial" w:eastAsia="arial" w:hAnsi="arial" w:cs="arial"/>
            <w:b w:val="0"/>
            <w:i/>
            <w:strike w:val="0"/>
            <w:noProof w:val="0"/>
            <w:color w:val="0077CC"/>
            <w:position w:val="0"/>
            <w:sz w:val="20"/>
            <w:u w:val="single"/>
            <w:vertAlign w:val="baseline"/>
          </w:rPr>
          <w:t>we are not where the law permits</w:t>
        </w:r>
      </w:hyperlink>
      <w:r>
        <w:rPr>
          <w:rFonts w:ascii="arial" w:eastAsia="arial" w:hAnsi="arial" w:cs="arial"/>
          <w:b w:val="0"/>
          <w:i w:val="0"/>
          <w:strike w:val="0"/>
          <w:noProof w:val="0"/>
          <w:color w:val="000000"/>
          <w:position w:val="0"/>
          <w:sz w:val="20"/>
          <w:u w:val="none"/>
          <w:vertAlign w:val="baseline"/>
        </w:rPr>
        <w:t xml:space="preserve">  ” were inaccurate, and that despite “warm words” of support for police taking robust action, officers felt undermined with some facing death threats. Rowley also said most demonstrators were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 attacks on 7 October 2023 and Israel’s subsequent military action have triggered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government has put pressure on the Met to take tougher action and the relationship between the two institutions on this issue is strained.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home secretary Suella Braverman accused the police of two-tier policing, claiming they were tougher on far-right protesters than those marching against the war, with claims the pro-Palestinian marches featured displays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Sunak said: “This week I have met with senior police officers and made clear it is the public’s expectation that they will not merely manage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police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say this to the police, we will back you when you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comments since the PM’s speech, Rowley said on Tuesday: “We’re always operating in a very challenging political environment where tensions remain high and hate crime is still a long way above pre-October 7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“Policing is used to being criticised. But where it isn’t justified, I do worry about the impact it has on our officers and staff, and on public confidence as we strive to operate without fear or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one side of the debate seems to say that we are guilty of two-tier policing and the other side says that we are oppressive and clamping down on the right to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of polarised public debate, I do think sometimes that we’re the first people who are able to be labelled simultaneously, woke and fascists.”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commissioner continued: “To suggest that we are not where the law permits, as the law allows policing robustly, is inaccurate.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each of the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the majority have been peaceful, we’ve seen wrongdoing and we’ve acted.”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360 arrests had been made including for public order and terrorism offences. Of those arrests, 90 were of far-right supporters, with police believing Braverman’s comments immediately before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Remembrance Sunday weekend </w:t>
      </w:r>
      <w:hyperlink r:id="rId12" w:history="1">
        <w:r>
          <w:rPr>
            <w:rFonts w:ascii="arial" w:eastAsia="arial" w:hAnsi="arial" w:cs="arial"/>
            <w:b w:val="0"/>
            <w:i/>
            <w:strike w:val="0"/>
            <w:noProof w:val="0"/>
            <w:color w:val="0077CC"/>
            <w:position w:val="0"/>
            <w:sz w:val="20"/>
            <w:u w:val="single"/>
            <w:vertAlign w:val="baseline"/>
          </w:rPr>
          <w:t>incited trouble</w:t>
        </w:r>
      </w:hyperlink>
      <w:r>
        <w:rPr>
          <w:rFonts w:ascii="arial" w:eastAsia="arial" w:hAnsi="arial" w:cs="arial"/>
          <w:b w:val="0"/>
          <w:i w:val="0"/>
          <w:strike w:val="0"/>
          <w:noProof w:val="0"/>
          <w:color w:val="000000"/>
          <w:position w:val="0"/>
          <w:sz w:val="20"/>
          <w:u w:val="none"/>
          <w:vertAlign w:val="baseline"/>
        </w:rPr>
        <w:t xml:space="preserve"> , at least in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added: “We have to police the law as it is, not as others would wish it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threshold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very high. Quoting a previous Met commissioner, Robert Mark, he said police were often criticised as society’s tensions were played out. Rowley said: “It feels like today sometimes we are a bit of an anvil for these issues to be beaten out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was wrong that individual officers were being criticised, citing the case of one of south Asian heritage </w:t>
      </w:r>
      <w:hyperlink r:id="rId13" w:history="1">
        <w:r>
          <w:rPr>
            <w:rFonts w:ascii="arial" w:eastAsia="arial" w:hAnsi="arial" w:cs="arial"/>
            <w:b w:val="0"/>
            <w:i/>
            <w:strike w:val="0"/>
            <w:noProof w:val="0"/>
            <w:color w:val="0077CC"/>
            <w:position w:val="0"/>
            <w:sz w:val="20"/>
            <w:u w:val="single"/>
            <w:vertAlign w:val="baseline"/>
          </w:rPr>
          <w:t>who had a pro-Palestinian sticker placed on his arm for a short while</w:t>
        </w:r>
      </w:hyperlink>
      <w:r>
        <w:rPr>
          <w:rFonts w:ascii="arial" w:eastAsia="arial" w:hAnsi="arial" w:cs="arial"/>
          <w:b w:val="0"/>
          <w:i w:val="0"/>
          <w:strike w:val="0"/>
          <w:noProof w:val="0"/>
          <w:color w:val="000000"/>
          <w:position w:val="0"/>
          <w:sz w:val="20"/>
          <w:u w:val="none"/>
          <w:vertAlign w:val="baseline"/>
        </w:rPr>
        <w:t xml:space="preserve"> , which was photographed and then shared on social media as a sign police were biased towards the protesters against Israel’s military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said: “He got targeted online with various death threats and his family as a consequence of that. These are really insidious and vile acts which are affecting officers’ confidence, not just criticisms of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despite warm words, officers do not feel supported. And that is degrading their confidence and willingness to act in a whole range of situations. Not only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Rowley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cost the Met £30m and he hoped the government would meet some if not all of that cost, with the force saying it meant other crime fighting had suffered.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defends policing of anti-war protests after Sunak’s criticism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01/extremists-trying-to-tear-us-apart-says-rishi-sunak-in-impromptu-no-10-speech" TargetMode="External" /><Relationship Id="rId11" Type="http://schemas.openxmlformats.org/officeDocument/2006/relationships/hyperlink" Target="https://www.theguardian.com/uk-news/2023/oct/22/gaps-in-uk-law-allowing-shouts-of-jihad-know-to-government" TargetMode="External" /><Relationship Id="rId12" Type="http://schemas.openxmlformats.org/officeDocument/2006/relationships/hyperlink" Target="https://www.theguardian.com/politics/2023/nov/12/police-say-suella-bravermans-claims-of-forces-bias-a-factor-in-attacks-on-them" TargetMode="External" /><Relationship Id="rId13" Type="http://schemas.openxmlformats.org/officeDocument/2006/relationships/hyperlink" Target="https://twitter.com/antisemitism/status/1754139734756950520?lang=en-GB"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H-31S1-JBNF-W50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defends policing of anti-war protests after Sunak’s criticism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285</vt:lpwstr>
  </property>
  <property fmtid="{D5CDD505-2E9C-101B-9397-08002B2CF9AE}" pid="3" name="LADocCount">
    <vt:lpwstr>1</vt:lpwstr>
  </property>
  <property fmtid="{D5CDD505-2E9C-101B-9397-08002B2CF9AE}" pid="4" name="LADocumentID:285">
    <vt:lpwstr>Doc::urn:hlct:16|contextualFeaturePermID::1519360</vt:lpwstr>
  </property>
  <property fmtid="{D5CDD505-2E9C-101B-9397-08002B2CF9AE}" pid="5" name="UserPermID">
    <vt:lpwstr>urn:user:PA195023767</vt:lpwstr>
  </property>
</Properties>
</file>