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Nine arrested over pro-Palestinian banner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Tuesday 8:12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Cooney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Banner reading ‘globalise the intifada’ was hung outside building that police say was being used by squatters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people have been arrested after a banner with a pro-Palestinian slogan was displayed on a building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banner, which read “globalise the intifada”, was hung outside a building in Park Square, near Regent’s Park,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the building, a large Georgian terrace in one of the most expensive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being used by squatters but had now been secured.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Arabic word “intifada” means shaking off or struggle and is often used to describe periods of uprising, some of them involving the use of terrorism, by Palestinians in Israel and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arrests had been carried out under section 18 of the Public Order Act, which prohibits the display of “any written material which is threatening, abusive or insulting” if the intention or likely consequence is to stir up racial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banner had been removed and they would maintain a presence in the area to respond to “any further incidents”. Officers had left the scene by 4.30pm, the PA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on 30 October about language used at some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 official spokesperson for the prime minister said calling for intifada was “obviously …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Hamas attacks on Israel on 7 October, the spokesperson added: “People need to think extremely carefully about the impact of their actions following a traumatic terror event which saw more than 1,000 people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recent weeks have brought renewed debate about freedom of speech and whether certain slogans constitute calls for violence or even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most controversial has been a chant, frequently heard at the demonstrations, that states: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t>
      </w:r>
      <w:hyperlink r:id="rId10" w:history="1">
        <w:r>
          <w:rPr>
            <w:rFonts w:ascii="arial" w:eastAsia="arial" w:hAnsi="arial" w:cs="arial"/>
            <w:b w:val="0"/>
            <w:i/>
            <w:strike w:val="0"/>
            <w:noProof w:val="0"/>
            <w:color w:val="0077CC"/>
            <w:position w:val="0"/>
            <w:sz w:val="20"/>
            <w:u w:val="single"/>
            <w:vertAlign w:val="baseline"/>
          </w:rPr>
          <w:t>have argued</w:t>
        </w:r>
      </w:hyperlink>
      <w:r>
        <w:rPr>
          <w:rFonts w:ascii="arial" w:eastAsia="arial" w:hAnsi="arial" w:cs="arial"/>
          <w:b w:val="0"/>
          <w:i w:val="0"/>
          <w:strike w:val="0"/>
          <w:noProof w:val="0"/>
          <w:color w:val="000000"/>
          <w:position w:val="0"/>
          <w:sz w:val="20"/>
          <w:u w:val="none"/>
          <w:vertAlign w:val="baseline"/>
        </w:rPr>
        <w:t xml:space="preserve">  that the phrase is only a call for freedom and human rights for Palestinians, but </w:t>
      </w:r>
      <w:hyperlink r:id="rId11" w:history="1">
        <w:r>
          <w:rPr>
            <w:rFonts w:ascii="arial" w:eastAsia="arial" w:hAnsi="arial" w:cs="arial"/>
            <w:b w:val="0"/>
            <w:i/>
            <w:strike w:val="0"/>
            <w:noProof w:val="0"/>
            <w:color w:val="0077CC"/>
            <w:position w:val="0"/>
            <w:sz w:val="20"/>
            <w:u w:val="single"/>
            <w:vertAlign w:val="baseline"/>
          </w:rPr>
          <w:t>in a letter</w:t>
        </w:r>
      </w:hyperlink>
      <w:r>
        <w:rPr>
          <w:rFonts w:ascii="arial" w:eastAsia="arial" w:hAnsi="arial" w:cs="arial"/>
          <w:b w:val="0"/>
          <w:i w:val="0"/>
          <w:strike w:val="0"/>
          <w:noProof w:val="0"/>
          <w:color w:val="000000"/>
          <w:position w:val="0"/>
          <w:sz w:val="20"/>
          <w:u w:val="none"/>
          <w:vertAlign w:val="baseline"/>
        </w:rPr>
        <w:t xml:space="preserve">  to senior police officers in October Suella Braverman, then the home secretary, said it could be understood as an “expression of a violent desire to see Israel erased from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in certain contexts using the slogan could amount to a racially aggravated public order offence.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Nine arrested over pro- Palestinian banner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1/its-simply-a-call-for-freedom-marchers-defend-contentious-slogan-at-london-palestine-protest" TargetMode="External" /><Relationship Id="rId11" Type="http://schemas.openxmlformats.org/officeDocument/2006/relationships/hyperlink" Target="https://www.theguardian.com/politics/2023/oct/10/people-supporting-hamas-in-uk-will-be-held-to-account-says-rishi-suna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4-R5G1-DY4H-K1G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 arrested over pro- Palestinian banner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urn:user:PA195023767</vt:lpwstr>
  </property>
</Properties>
</file>