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Israel-Hamas war grow around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11:27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Convoys to Canberra, daily sit-ins, vigils and mass demonstrations put pressure on Albanese government to hold Israel to accountFollow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escalating around Australia, with sit-ins held in capital cities and a student convoy due to arrive in Canberra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are expected to take part in the convoy, organised by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response of the Albanese government to the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buses have been organised and many more students are expected to make their way from Sydney to Canberra by 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parliament is sitting right now, we think it’s essential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steps of the institution which is failing to take reasonable measures in an attempt to hold Israel to account,” said organiser Amal Naser.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more than 1,000 protesters travelled from around Australia to take part in a Muslim-led interfaith convoy to Canberra, which featured speakers from various religious communities, as well as the Greens leader, Adam Bandt.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people behind Monday’s convoy, Sheik Wesam Charkawi, a community organiser, academic and imam from Sydney, said he expected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community is incensed, outraged beyond belief that the government is essentially standing against humanity. And we need to exercise as much pressure on them to change as possible,” Charkawi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them to understand that the Palestinian cause is a line in the sand. And they are not listening to their communities, to their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Cherkawi said this wasn’t about one religion or another, but about sending a message about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people from all faith backgrounds, standing for justice, something the government has completely failed to do,”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going to Canberra every week now, to ensure the government knows how we feel. There is massive feelings within and outside the Muslim community to keep pushing on the issue, and we won’t stop anytime soon.”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to be held in major cities. They include a daily sit-in in front of the Victorian parliament,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Sydney office of the prime minister, Anthony Albanese, and prayer vigils at various locations.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Naser is also one of the organisers of the </w:t>
      </w:r>
      <w:hyperlink r:id="rId11" w:history="1">
        <w:r>
          <w:rPr>
            <w:rFonts w:ascii="arial" w:eastAsia="arial" w:hAnsi="arial" w:cs="arial"/>
            <w:b w:val="0"/>
            <w:i/>
            <w:strike w:val="0"/>
            <w:noProof w:val="0"/>
            <w:color w:val="0077CC"/>
            <w:position w:val="0"/>
            <w:sz w:val="20"/>
            <w:u w:val="single"/>
            <w:vertAlign w:val="baseline"/>
          </w:rPr>
          <w:t>pro-Palestinian rallies</w:t>
        </w:r>
      </w:hyperlink>
      <w:r>
        <w:rPr>
          <w:rFonts w:ascii="arial" w:eastAsia="arial" w:hAnsi="arial" w:cs="arial"/>
          <w:b w:val="0"/>
          <w:i w:val="0"/>
          <w:strike w:val="0"/>
          <w:noProof w:val="0"/>
          <w:color w:val="000000"/>
          <w:position w:val="0"/>
          <w:sz w:val="20"/>
          <w:u w:val="none"/>
          <w:vertAlign w:val="baseline"/>
        </w:rPr>
        <w:t xml:space="preserve">  that are in their seventh week in Sydney and attracted around 50,000 people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anti-war movement, and as the violent destruction of Gaza and the displacement of its people continue, more and more Australians will be jumping 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slowly learning the government has failed to hold Israel 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Hamas-run health ministry in Gaza </w:t>
      </w:r>
      <w:hyperlink r:id="rId12" w:history="1">
        <w:r>
          <w:rPr>
            <w:rFonts w:ascii="arial" w:eastAsia="arial" w:hAnsi="arial" w:cs="arial"/>
            <w:b w:val="0"/>
            <w:i/>
            <w:strike w:val="0"/>
            <w:noProof w:val="0"/>
            <w:color w:val="0077CC"/>
            <w:position w:val="0"/>
            <w:sz w:val="20"/>
            <w:u w:val="single"/>
            <w:vertAlign w:val="baseline"/>
          </w:rPr>
          <w:t>reported that</w:t>
        </w:r>
      </w:hyperlink>
      <w:r>
        <w:rPr>
          <w:rFonts w:ascii="arial" w:eastAsia="arial" w:hAnsi="arial" w:cs="arial"/>
          <w:b w:val="0"/>
          <w:i w:val="0"/>
          <w:strike w:val="0"/>
          <w:noProof w:val="0"/>
          <w:color w:val="000000"/>
          <w:position w:val="0"/>
          <w:sz w:val="20"/>
          <w:u w:val="none"/>
          <w:vertAlign w:val="baseline"/>
        </w:rPr>
        <w:t xml:space="preserve">  11,240 Palestinians have been killed in the invasion so far, including 4,630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launched its invasion of the coastal strip after </w:t>
      </w:r>
      <w:hyperlink r:id="rId13" w:history="1">
        <w:r>
          <w:rPr>
            <w:rFonts w:ascii="arial" w:eastAsia="arial" w:hAnsi="arial" w:cs="arial"/>
            <w:b w:val="0"/>
            <w:i/>
            <w:strike w:val="0"/>
            <w:noProof w:val="0"/>
            <w:color w:val="0077CC"/>
            <w:position w:val="0"/>
            <w:sz w:val="20"/>
            <w:u w:val="single"/>
            <w:vertAlign w:val="baseline"/>
          </w:rPr>
          <w:t>a Hamas raid killed 1,200</w:t>
        </w:r>
      </w:hyperlink>
      <w:r>
        <w:rPr>
          <w:rFonts w:ascii="arial" w:eastAsia="arial" w:hAnsi="arial" w:cs="arial"/>
          <w:b w:val="0"/>
          <w:i w:val="0"/>
          <w:strike w:val="0"/>
          <w:noProof w:val="0"/>
          <w:color w:val="000000"/>
          <w:position w:val="0"/>
          <w:sz w:val="20"/>
          <w:u w:val="none"/>
          <w:vertAlign w:val="baseline"/>
        </w:rPr>
        <w:t xml:space="preserve">  Israelis on 7 October. More than 200 people were taken hostage and are being held by Hamas in Gaza. The Israeli government says it will not enter a ceasefire until the hostages are returned.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stopped short of calling for a ceasefire, with foreign affairs minister, Penny Wong, </w:t>
      </w:r>
      <w:hyperlink r:id="rId14" w:history="1">
        <w:r>
          <w:rPr>
            <w:rFonts w:ascii="arial" w:eastAsia="arial" w:hAnsi="arial" w:cs="arial"/>
            <w:b w:val="0"/>
            <w:i/>
            <w:strike w:val="0"/>
            <w:noProof w:val="0"/>
            <w:color w:val="0077CC"/>
            <w:position w:val="0"/>
            <w:sz w:val="20"/>
            <w:u w:val="single"/>
            <w:vertAlign w:val="baseline"/>
          </w:rPr>
          <w:t>saying on Sunday</w:t>
        </w:r>
      </w:hyperlink>
      <w:r>
        <w:rPr>
          <w:rFonts w:ascii="arial" w:eastAsia="arial" w:hAnsi="arial" w:cs="arial"/>
          <w:b w:val="0"/>
          <w:i w:val="0"/>
          <w:strike w:val="0"/>
          <w:noProof w:val="0"/>
          <w:color w:val="000000"/>
          <w:position w:val="0"/>
          <w:sz w:val="20"/>
          <w:u w:val="none"/>
          <w:vertAlign w:val="baseline"/>
        </w:rPr>
        <w:t xml:space="preserve">  “we all want to take the next steps towards a ceasefire, but it cannot be one-sided” – comments opposition leader Peter Dutton branded “reckless”.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Naser and her co-organisers believe Labor’s response doesn’t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failed to condemn Israel. It is as simple as that,” said Naser. “They have continuously maintained that the plight of the Palestinians in Gaza is their own fault, and haven’t taken any measures to stop what is widely considered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student actions are being held across Australia, including a planned student strike on Thursday in Victoria as well as sit-ins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various universities in Melbourne, Brisbane and Adelaide.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held against Israeli shipping company Zim at Port Botany in Sydney and at the Port of Melbourne, where there is an ongoing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Paddy Gibson, an organiser at Trade Unionists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workers were keeping an eye out for future Zim arrivals in order to facilitate snap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intention is to disrupt the businesses, and we’re calling for a boycott of Zim shipping,” Gibson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out, after a call to action, that they had rearranged their schedule to avoid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we went ahead anyway, and intend to show up anytime they want to dock. We will be targeting all future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unions have signed a statement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the Maritime Union of Australia Sydney Branch and the construction division of the CFMEU.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protests against Israel -Hamas war grow around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australia-news/2023/nov/12/thousands-call-for-gaza-ceasefire-at-australian-protests-while-pro-israel-rally-demands-release-of-hostages" TargetMode="External" /><Relationship Id="rId12" Type="http://schemas.openxmlformats.org/officeDocument/2006/relationships/hyperlink" Target="https://www.theguardian.com/world/2023/nov/14/israel-hamas-war-what-we-know-on-day-40" TargetMode="External" /><Relationship Id="rId13" Type="http://schemas.openxmlformats.org/officeDocument/2006/relationships/hyperlink" Target="https://www.theguardian.com/world/2023/nov/07/secret-hamas-attack-orders-israel-gaza-7-october" TargetMode="External" /><Relationship Id="rId14" Type="http://schemas.openxmlformats.org/officeDocument/2006/relationships/hyperlink" Target="https://www.theguardian.com/australia-news/2023/nov/12/penny-wong-says-steps-towards-ceasefire-in-israel-hamas-war-cannot-be-one-side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R-W2S1-DY4H-K48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protests against Israel -Hamas war grow around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