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Queensland lawyer raises concerns of police surveillance of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demonstrators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Eden Gillespie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legal observer for volunteer group Action Ready says police were recording number plates of cars displaying Palestinian flagsFollow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Queensland civil rights advocate and lawyer has raised concerns about the photographing and surveillance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by the state’s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seen photos and videos of Queensland police officers photographing protesters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Logan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Outram, a legal observer for the volunteer group Action Ready, has attended several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November in Brisbane and 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also witnessed police writing down the number plates of cars with Palestinian flags on them.</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concerned about the ongoing collection of data by police, what it’s being used for and how long it is stored,”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quite a risk already of being tainted with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was completely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expect that there would be full transparency rather than hiding behind operational practice. Especially regarding civil rights right to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and long-serving vice president of Queensland’s Civil Liberties Council, Terry O’Gorman, said there was no justification for police filming peaceful protesters and police and the government should stop this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as much, if not more, a part of what constitutes a democracy than voting every three or four years. It is a bedrock of democracy,”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O’Gorman said the police monitoring protesters was reflective of “the gradual chipping away at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throughout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has a history that not too far in the past of police engaging activities, particularly in the 70s and 80s, where they totally shut down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O’Gorman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one thing for police to video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there are arrests in order to get evidence for court cases but to video as a matter of course is simply a return in another manner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patterns of the 70s and 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Michael Berkman wrote to the police minister in December raising concerns about police deploying “excessive surveillance tactics” towards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and urging the government to end the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cannot be justified in the context of peaceful assemblies where no offences have been committed,” Berkman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person’s decision to attend a peaceful assembly should not subject them to the increased scrutiny of law enforcement, merely because of their attendance, nor should it lead to a situation where QPS holds information about their movements, their potential beliefs and opinions, or other personal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Berkman said it was not the police’s job to surveil or restrict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concerned that this excessive surveillance could discourage or limit free participation in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especially for marginalised and vulnerable groups,”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police spokesperson said “the nature of some events requires significant threat and risk assessments, which need to be continually undertaken to protect the safety of all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the wearing of body-worn cameras and “use of mobile devices” by officers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“sound operational practice and not unique to any particular group, community or issue-based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officers “routinely record actions, vehicles and persons at such events to both support the peaceful assembly and to ensure a record of attendees or behaviour exists should they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include observing persons, monitoring vehicles that may pose a risk and narratives posted on social media platforms,”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police minister, Mark Ryan, said he expected the force to act in the best interests of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other Queenslanders, I expect the Queensland Police Service to be consistent when engaging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to act in the best interests of community safety,”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respect of the matters raised, I am advised that there is no evidence to suggest that the Queensland Police Service has acted contrary to this expectation.”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lawyer raises concerns of police surveillance of pro-Palestine demonstrators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G-FRD1-DY4H-K2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lawyer raises concerns of police surveillance of pro- Palestine demonstrators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