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Radiohead’s Jonny Greenwood calls backlash over Israel show amid Gaza war ‘unprogressive’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 3:15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Radiohead musician issues statement on his ongoing work with Israeli musician Dudu Tassa after being accused of ‘artwashing genocide’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Radiohead’s Jonny Greenwood has defended his ongoing collaboration with the Israeli artist Dudu Tassa amid criticism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calling the backlash “unprogressive” and “silencing”.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Greenwood, a composer and musician who also plays in the Radiohead spin-off group The Smile, has been playing with Tassa since 2008. Last year, Greenwood and Tassa </w:t>
      </w:r>
      <w:hyperlink r:id="rId10" w:history="1">
        <w:r>
          <w:rPr>
            <w:rFonts w:ascii="arial" w:eastAsia="arial" w:hAnsi="arial" w:cs="arial"/>
            <w:b w:val="0"/>
            <w:i/>
            <w:strike w:val="0"/>
            <w:noProof w:val="0"/>
            <w:color w:val="0077CC"/>
            <w:position w:val="0"/>
            <w:sz w:val="20"/>
            <w:u w:val="single"/>
            <w:vertAlign w:val="baseline"/>
          </w:rPr>
          <w:t>released a collaborative album titled Jarak Qaribak</w:t>
        </w:r>
      </w:hyperlink>
      <w:r>
        <w:rPr>
          <w:rFonts w:ascii="arial" w:eastAsia="arial" w:hAnsi="arial" w:cs="arial"/>
          <w:b w:val="0"/>
          <w:i w:val="0"/>
          <w:strike w:val="0"/>
          <w:noProof w:val="0"/>
          <w:color w:val="000000"/>
          <w:position w:val="0"/>
          <w:sz w:val="20"/>
          <w:u w:val="none"/>
          <w:vertAlign w:val="baseline"/>
        </w:rPr>
        <w:t xml:space="preserve"> , a compilation of Arabic love songs featuring artists from across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performed a live show in Tel Aviv on 26 May, a day after Greenwood participated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the release of hostages in Gaza and new elections in Israel, </w:t>
      </w:r>
      <w:hyperlink r:id="rId11" w:history="1">
        <w:r>
          <w:rPr>
            <w:rFonts w:ascii="arial" w:eastAsia="arial" w:hAnsi="arial" w:cs="arial"/>
            <w:b w:val="0"/>
            <w:i/>
            <w:strike w:val="0"/>
            <w:noProof w:val="0"/>
            <w:color w:val="0077CC"/>
            <w:position w:val="0"/>
            <w:sz w:val="20"/>
            <w:u w:val="single"/>
            <w:vertAlign w:val="baseline"/>
          </w:rPr>
          <w:t>according to the Jerusalem Post.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show,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Boycott, Divestment and Sanctions (BDS) movement issued a statement accusing Greenwood of “artwashing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unequivocally condemn Jonny Greenwood’s shameful artwashing of Israel’s genocide,” the statement said. “We call for peaceful, creative pressure on his band Radiohead to convincingly distance itself from this blatant complicity in the crime of crimes, or face grassroots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Greenwood responded with his own statement released on his social media accounts.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https://t.co/BcqpR8cOUH</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pic.twitter.com/TBrCbCleBS</w:t>
        </w:r>
      </w:hyperlink>
      <w:r>
        <w:rPr>
          <w:rFonts w:ascii="arial" w:eastAsia="arial" w:hAnsi="arial" w:cs="arial"/>
          <w:b w:val="0"/>
          <w:i w:val="0"/>
          <w:strike w:val="0"/>
          <w:noProof w:val="0"/>
          <w:color w:val="000000"/>
          <w:position w:val="0"/>
          <w:sz w:val="20"/>
          <w:u w:val="none"/>
          <w:vertAlign w:val="baseline"/>
        </w:rPr>
        <w:t xml:space="preserve">  — Jonny Greenwood (@JnnyG) </w:t>
      </w:r>
      <w:hyperlink r:id="rId14" w:history="1">
        <w:r>
          <w:rPr>
            <w:rFonts w:ascii="arial" w:eastAsia="arial" w:hAnsi="arial" w:cs="arial"/>
            <w:b w:val="0"/>
            <w:i/>
            <w:strike w:val="0"/>
            <w:noProof w:val="0"/>
            <w:color w:val="0077CC"/>
            <w:position w:val="0"/>
            <w:sz w:val="20"/>
            <w:u w:val="single"/>
            <w:vertAlign w:val="baseline"/>
          </w:rPr>
          <w:t>June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 artistic project that combines Arab and Jewish musicians is worthwhile,” he wrote. “And one that reminds everyone that the Jewish cultural roots in countries like Iran and Yemen go back for thousands of years, is also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lamented what he saw as “the silencing of this – or any – artistic effort made by Israeli Jews” by “those who are trying to shut us down, or who are now attempting to ascribe a sinister ulterior motivation to the band’s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art is as ‘important’ as stopping all the death and suffering around us,” he said. “How can it be? But doing nothing seems like a worse option. And silencing Israeli artists for being born Jewish in Israel doesn’t seem like any way to reach an understanding between the two sides of this apparently endless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is married to the Israeli visual artist Sharona Katan, who has shared her support for Israel’s military campaign. The couple’s nephew was killed this year while serving in the Israeli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Radiohead has a long history with Israel. Their megahit Creep first became a success on Israeli radio after initially failing to break through elsewhere, and the band have continued to perform in the country throughout their career,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fans and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widespread criticism of their 2017 show in Israel, Radiohead frontman Thom Yorke said that the band </w:t>
      </w:r>
      <w:hyperlink r:id="rId15" w:history="1">
        <w:r>
          <w:rPr>
            <w:rFonts w:ascii="arial" w:eastAsia="arial" w:hAnsi="arial" w:cs="arial"/>
            <w:b w:val="0"/>
            <w:i/>
            <w:strike w:val="0"/>
            <w:noProof w:val="0"/>
            <w:color w:val="0077CC"/>
            <w:position w:val="0"/>
            <w:sz w:val="20"/>
            <w:u w:val="single"/>
            <w:vertAlign w:val="baseline"/>
          </w:rPr>
          <w:t>does not stand</w:t>
        </w:r>
      </w:hyperlink>
      <w:r>
        <w:rPr>
          <w:rFonts w:ascii="arial" w:eastAsia="arial" w:hAnsi="arial" w:cs="arial"/>
          <w:b w:val="0"/>
          <w:i w:val="0"/>
          <w:strike w:val="0"/>
          <w:noProof w:val="0"/>
          <w:color w:val="000000"/>
          <w:position w:val="0"/>
          <w:sz w:val="20"/>
          <w:u w:val="none"/>
          <w:vertAlign w:val="baseline"/>
        </w:rPr>
        <w:t xml:space="preserve">  with the BDS movement, though he </w:t>
      </w:r>
      <w:hyperlink r:id="rId16" w:history="1">
        <w:r>
          <w:rPr>
            <w:rFonts w:ascii="arial" w:eastAsia="arial" w:hAnsi="arial" w:cs="arial"/>
            <w:b w:val="0"/>
            <w:i/>
            <w:strike w:val="0"/>
            <w:noProof w:val="0"/>
            <w:color w:val="0077CC"/>
            <w:position w:val="0"/>
            <w:sz w:val="20"/>
            <w:u w:val="single"/>
            <w:vertAlign w:val="baseline"/>
          </w:rPr>
          <w:t>later clarified</w:t>
        </w:r>
      </w:hyperlink>
      <w:r>
        <w:rPr>
          <w:rFonts w:ascii="arial" w:eastAsia="arial" w:hAnsi="arial" w:cs="arial"/>
          <w:b w:val="0"/>
          <w:i w:val="0"/>
          <w:strike w:val="0"/>
          <w:noProof w:val="0"/>
          <w:color w:val="000000"/>
          <w:position w:val="0"/>
          <w:sz w:val="20"/>
          <w:u w:val="none"/>
          <w:vertAlign w:val="baseline"/>
        </w:rPr>
        <w:t xml:space="preserve">  that “playing in a country isn’t the same as endorsing its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Radiohead ’s Jonny Greenwood calls backlash over Israel show amid Gaza war ‘unprogressive’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3/may/26/dudu-tassa-jonny-greenwood-jarak-qaribak-review-global-radiohead" TargetMode="External" /><Relationship Id="rId11" Type="http://schemas.openxmlformats.org/officeDocument/2006/relationships/hyperlink" Target="https://www.jpost.com/israel-news/culture/article-804223" TargetMode="External" /><Relationship Id="rId12" Type="http://schemas.openxmlformats.org/officeDocument/2006/relationships/hyperlink" Target="https://t.co/BcqpR8cOUH" TargetMode="External" /><Relationship Id="rId13" Type="http://schemas.openxmlformats.org/officeDocument/2006/relationships/hyperlink" Target="https://t.co/TBrCbCleBS" TargetMode="External" /><Relationship Id="rId14" Type="http://schemas.openxmlformats.org/officeDocument/2006/relationships/hyperlink" Target="https://twitter.com/JnnyG/status/1798027240397234284?ref_src=twsrc%5Etfw" TargetMode="External" /><Relationship Id="rId15" Type="http://schemas.openxmlformats.org/officeDocument/2006/relationships/hyperlink" Target="https://www.vulture.com/2017/06/thom-yorke-defends-radioheads-decision-to-play-israel.html" TargetMode="External" /><Relationship Id="rId16" Type="http://schemas.openxmlformats.org/officeDocument/2006/relationships/hyperlink" Target="https://x.com/thomyorke/status/884812697912713217"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2-X911-JBNF-W02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Radiohead ’s Jonny Greenwood calls backlash over Israel show amid Gaza war ‘unprogressive’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