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faces Tory civil war as he holds off sacking Suella Braverman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7:03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Rajeev Syal, Daniel Boffey and Peter Walker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secretary’s allies claim over 50 MPs are backing her but moderate Tories say PM must take 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facing a civil war in the Conservative party over the future of the home secretary, as he held off sacking her for saying police were biased for allowing a pro-Palestinian march on Armistice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what is expected to be one of Britain’s </w:t>
      </w:r>
      <w:hyperlink r:id="rId10" w:history="1">
        <w:r>
          <w:rPr>
            <w:rFonts w:ascii="arial" w:eastAsia="arial" w:hAnsi="arial" w:cs="arial"/>
            <w:b w:val="0"/>
            <w:i/>
            <w:strike w:val="0"/>
            <w:noProof w:val="0"/>
            <w:color w:val="0077CC"/>
            <w:position w:val="0"/>
            <w:sz w:val="20"/>
            <w:u w:val="single"/>
            <w:vertAlign w:val="baseline"/>
          </w:rPr>
          <w:t xml:space="preserve">biggest ever days of mass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on Saturday, allies of Suella Braverman claimed more than 50 Tory MPs were fighting to help her keep her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MPs – from hard-right Tory groups labelled “the five families” – are also blaming the chief whip, Simon Hart, for orchestrating a plot to get rid of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moderate Tory MPs are furious with Braverman for stoking tensions before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are pressing No 10 and the chief whip to sack her, saying failure to act looks like weakness.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is considering Braverman’s future as home secretary after she defied Downing Street by submitting the controversial piece to the Times </w:t>
      </w:r>
      <w:hyperlink r:id="rId11" w:history="1">
        <w:r>
          <w:rPr>
            <w:rFonts w:ascii="arial" w:eastAsia="arial" w:hAnsi="arial" w:cs="arial"/>
            <w:b w:val="0"/>
            <w:i/>
            <w:strike w:val="0"/>
            <w:noProof w:val="0"/>
            <w:color w:val="0077CC"/>
            <w:position w:val="0"/>
            <w:sz w:val="20"/>
            <w:u w:val="single"/>
            <w:vertAlign w:val="baseline"/>
          </w:rPr>
          <w:t>without making changes</w:t>
        </w:r>
      </w:hyperlink>
      <w:r>
        <w:rPr>
          <w:rFonts w:ascii="arial" w:eastAsia="arial" w:hAnsi="arial" w:cs="arial"/>
          <w:b w:val="0"/>
          <w:i w:val="0"/>
          <w:strike w:val="0"/>
          <w:noProof w:val="0"/>
          <w:color w:val="000000"/>
          <w:position w:val="0"/>
          <w:sz w:val="20"/>
          <w:u w:val="none"/>
          <w:vertAlign w:val="baseline"/>
        </w:rPr>
        <w:t xml:space="preserve">  it requested.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has kept silent since then, but on Friday met Sir Mark Rowley, the Met commissioner, and issued a statement of support for the police in an apparent attempt to calm the furore and stay in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Braverman said: “The commissioner outlined plans to continue working to maintain public order, ensure compliance with the law and maintain the safety of participants, police officers and the general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emphasised her full backing for the police in what will be a complex and challenging situation and expressed confidence that any criminality will be dealt with robustly.”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Hamas triggered the war with Israel on 7 October by killing 1,400 people and taking approximately 240 hostages, there have been a series of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around the UK of up to 100,000 demonstrators. The protesters have been calling for a ceasefire, with Palestinian officials saying more than 10,000 have been killed in Gaza. The marches have largely been peaceful but there have been some arrests for inciting racial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also said he had been assured by the police that they were “taking all steps to ensure Remembrance services are safeguarded from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“It is because of those who fought for this country and for the freedom we cherish that those who wish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do so, but they must do so respectfully and peacefully.”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spokesperson said on Friday that an “ongoing internal process” within No 10 was taking place and that there were no updates on what may happen to Braverman. Whitehall sources suggested Sunak could take the decision on her future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Tory moderates expressed anger that Sunak had not acted decisively against the home secretary, who has also departed from government policy in recent weeks by </w:t>
      </w:r>
      <w:hyperlink r:id="rId12" w:history="1">
        <w:r>
          <w:rPr>
            <w:rFonts w:ascii="arial" w:eastAsia="arial" w:hAnsi="arial" w:cs="arial"/>
            <w:b w:val="0"/>
            <w:i/>
            <w:strike w:val="0"/>
            <w:noProof w:val="0"/>
            <w:color w:val="0077CC"/>
            <w:position w:val="0"/>
            <w:sz w:val="20"/>
            <w:u w:val="single"/>
            <w:vertAlign w:val="baseline"/>
          </w:rPr>
          <w:t>trying to ban charities from giving tents to the homeless</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 xml:space="preserve">describing pro-Palestinian </w:t>
        </w:r>
      </w:hyperlink>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xml:space="preserve"> as “hate marches”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the chancellor, refused to express confidence in Braverman on Friday, along with Robert Halfon, a senior minister, who said it was a decision for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days, one nation Conservative MPs have privately expressed their discontent at Braverman’s behaviour to the chief whip, with several sources saying they had rarely seen such anger within the moderate wing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centrist former minister said they assumed Braverman would be removed within weeks in a reshuffle – unless she quit first. “As a party, our message on immigration and crime is strong, but the messenger has become toxic,” they said. “The only question now is whether Suella decides to resign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 she’s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MPs in the party also criticised the attempts to block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Armistice Day and Remembrance Sunday. David Davis, a former Brexit secretary and advocate for civil liberties, said: “The Cenotaph is not an exercise in sentimentality but remembrance and what those wars were fought over –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right to freedom of speech … I am used to home secretaries behaving with a little more gravitas. It’s not just an exercise of taste. It’s an exercise in the necessity of the job. They behave above the fray as best they can because that does not inflame or flare up things that could go through perfectly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Lidington, a Conservative former de facto deputy prime minister and ex-MP, also warned against the idea that ministers should be able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advance. “Those, including some of my former colleagues, arguing or implying that ministers should be able to ban demonstrations might reflect whether they would be happy to see such powers exercised by a leftwing government,”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defence of Braverman, an ally of the home secretary said at least 52 MPs from the “five families” of hard-right Tory groupings had promised to stand by her if Downing Street attempts to sack her for defying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this group said two of the MPs were on the government payroll and were threatening to resign if Braverman is sacked. Some have said they will write letters to Sir Graham Brady calling for a vote of no confidence in the prime minister if she is removed,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are said to be particularly angry with Hart, who they claim is attempting to gather support for Braverman to be removed from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come from among the members of the European Research Group, the Northern Research Group, the New Conservatives, the Common Sense Group and No Turning Back, who have been contacted since it became clear that the home secretary’s position was under threat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have been contacted by WhatsApp, texts and phone calls asking MPs if they were willing to come forward in the event that Sunak attempts to sack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the “five families” reference was a “darkly comic” reference to the five families who have been alleged to control the mafia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MP said: “There are many people upset about this because Suella has made a very good point about the Met and the treatment of demonstrators, and she also represents what many of our members and constituents actually say and think. To hound her out would be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 declined to say whether they had discussed what action they might take if she was sacked or removed beyond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but added: “It would not stop there. Colleagues are very upset about this – our voice must be heard in the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Miriam Cates, a Conservative backbencher, told the BBC she thought Braverman’s views were “mainstream” and much of the public agreed with her, while her colleague Danny Kruger also defended Braverman, saying: “Terrorist sympathisers are marching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the destruction of the Jewish state while the police stand by – but hey let’s all focus on which version of an article was cleared by No 10. Can the media possibly please focus on the things that actually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Braverman’s article was written in response to the announcement on Wednesday by Rowley that he </w:t>
      </w:r>
      <w:hyperlink r:id="rId14" w:history="1">
        <w:r>
          <w:rPr>
            <w:rFonts w:ascii="arial" w:eastAsia="arial" w:hAnsi="arial" w:cs="arial"/>
            <w:b w:val="0"/>
            <w:i/>
            <w:strike w:val="0"/>
            <w:noProof w:val="0"/>
            <w:color w:val="0077CC"/>
            <w:position w:val="0"/>
            <w:sz w:val="20"/>
            <w:u w:val="single"/>
            <w:vertAlign w:val="baseline"/>
          </w:rPr>
          <w:t>did not have grounds to ban the march</w:t>
        </w:r>
      </w:hyperlink>
      <w:r>
        <w:rPr>
          <w:rFonts w:ascii="arial" w:eastAsia="arial" w:hAnsi="arial" w:cs="arial"/>
          <w:b w:val="0"/>
          <w:i w:val="0"/>
          <w:strike w:val="0"/>
          <w:noProof w:val="0"/>
          <w:color w:val="000000"/>
          <w:position w:val="0"/>
          <w:sz w:val="20"/>
          <w:u w:val="none"/>
          <w:vertAlign w:val="baseline"/>
        </w:rPr>
        <w:t xml:space="preserve">  due to take place on Armistice Day. Sunak had previously urged the police to make full use of the law, suggesting he did not think the “disrespectful” march should go ahead, but ultimately he accepted Rowley’s operational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Met said the policing of the Remembrance weekend would be “far greater and more complex than we’ve delivered before” and that officers would draw on “an extensive set of powers to prevent any disruption whatsoever”, with tight controls put on the movements of protesters.</w:t>
      </w:r>
    </w:p>
    <w:p>
      <w:pPr>
        <w:keepNext w:val="0"/>
        <w:spacing w:before="20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Ben Jamal</w:t>
        </w:r>
      </w:hyperlink>
      <w:r>
        <w:rPr>
          <w:rFonts w:ascii="arial" w:eastAsia="arial" w:hAnsi="arial" w:cs="arial"/>
          <w:b w:val="0"/>
          <w:i w:val="0"/>
          <w:strike w:val="0"/>
          <w:noProof w:val="0"/>
          <w:color w:val="000000"/>
          <w:position w:val="0"/>
          <w:sz w:val="20"/>
          <w:u w:val="none"/>
          <w:vertAlign w:val="baseline"/>
        </w:rPr>
        <w:t xml:space="preserve"> ,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 lead organiser of the march, said he understood people would be travelling from all over the UK to march on Saturday from Park Lane towards the US embassy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stage set up near where Nine Elms becomes Battersea Park Road, speeches will be made by the former Labour leader Jeremy Corbyn, the actors Juliet Stevenson and Maxine Peake, and the head of the Palestinian mission to the UK, Husam Zomlot,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it is going to be huge,” Jamal said. In a statement issued on the eve of the march, the PSC said: “More than 500,000 people are expected to converge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making it one of the largest political marches in British history.”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faces Tory civil war as he holds off sacking Suella Braverman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0/pro-palestine-march-will-be-one-of-uks-biggest-ever-protests-organisers-predict" TargetMode="External" /><Relationship Id="rId11" Type="http://schemas.openxmlformats.org/officeDocument/2006/relationships/hyperlink" Target="https://www.theguardian.com/politics/2023/nov/09/minister-dismisses-suella-braverman-accusation-met-police-bias" TargetMode="External" /><Relationship Id="rId12" Type="http://schemas.openxmlformats.org/officeDocument/2006/relationships/hyperlink" Target="https://www.theguardian.com/society/2023/nov/04/suella-braverman-says-rough-sleeping-is-lifestyle-choice" TargetMode="External" /><Relationship Id="rId13" Type="http://schemas.openxmlformats.org/officeDocument/2006/relationships/hyperlink" Target="https://www.theguardian.com/politics/2023/oct/30/uk-ministers-cobra-meeting-terrorism-threat-israel-hamas-conflict-suella-braverman" TargetMode="External" /><Relationship Id="rId14" Type="http://schemas.openxmlformats.org/officeDocument/2006/relationships/hyperlink" Target="https://www.theguardian.com/uk-news/2023/nov/07/no-grounds-to-ban-pro-palestine-march-in-london-on-armistice-day-met-believes" TargetMode="External" /><Relationship Id="rId15" Type="http://schemas.openxmlformats.org/officeDocument/2006/relationships/hyperlink" Target="https://www.theguardian.com/world/2023/nov/08/details-of-pro-palestine-march-in-london-agreed-with-police-says-organiser"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T-8FS1-DY4H-K05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faces Tory civil war as he holds off sacking Suella Braverman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urn:user:PA195023767</vt:lpwstr>
  </property>
</Properties>
</file>