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Queensland bans chants as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camp in Melbourne threatened over fire safety rules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8:15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 and Caitlin Cassidy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 activists in Brisbane have been warned of disciplinary action for chanting ‘out, out, Israel out’ at protestsFollow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ramping up crackdowns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camped on campuses, with the University of Queensland warning students could face disciplinary action for chanting “out, out, Israel out” or using the word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multiple universities have been defying administrators’ orders to pack up encampments, vowing to continue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institutions’ ties to weapons manufacturers linked to Israel’s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Melbourne’s La Trobe University said it would commence “misconduct proceedings” against </w:t>
      </w:r>
      <w:hyperlink r:id="rId10" w:history="1">
        <w:r>
          <w:rPr>
            <w:rFonts w:ascii="arial" w:eastAsia="arial" w:hAnsi="arial" w:cs="arial"/>
            <w:b w:val="0"/>
            <w:i/>
            <w:strike w:val="0"/>
            <w:noProof w:val="0"/>
            <w:color w:val="0077CC"/>
            <w:position w:val="0"/>
            <w:sz w:val="20"/>
            <w:u w:val="single"/>
            <w:vertAlign w:val="baseline"/>
          </w:rPr>
          <w:t>protesters at an encampment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university informed the organisers of the student encampment at our Melbourne (Bundoora) campus that it will commence misconduct proceedings against them for their failure to comply with our 17 May directive to disband the encampment,” the university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La Trobe have been relatively peaceful and no classes have been interrupted to date, the university has considered the risks associated with the continued encampment activity, and has taken this decision in the interests of the safety, wellbeing and amenity of all campus users and visitors.”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Melbourne has also threatened activists with expulsion over </w:t>
      </w:r>
      <w:hyperlink r:id="rId11" w:history="1">
        <w:r>
          <w:rPr>
            <w:rFonts w:ascii="arial" w:eastAsia="arial" w:hAnsi="arial" w:cs="arial"/>
            <w:b w:val="0"/>
            <w:i/>
            <w:strike w:val="0"/>
            <w:noProof w:val="0"/>
            <w:color w:val="0077CC"/>
            <w:position w:val="0"/>
            <w:sz w:val="20"/>
            <w:u w:val="single"/>
            <w:vertAlign w:val="baseline"/>
          </w:rPr>
          <w:t>their encampment in the Arts West building</w:t>
        </w:r>
      </w:hyperlink>
      <w:r>
        <w:rPr>
          <w:rFonts w:ascii="arial" w:eastAsia="arial" w:hAnsi="arial" w:cs="arial"/>
          <w:b w:val="0"/>
          <w:i w:val="0"/>
          <w:strike w:val="0"/>
          <w:noProof w:val="0"/>
          <w:color w:val="000000"/>
          <w:position w:val="0"/>
          <w:sz w:val="20"/>
          <w:u w:val="none"/>
          <w:vertAlign w:val="baseline"/>
        </w:rPr>
        <w:t xml:space="preserve"> , saying on Monday that it poses a safety and fire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sent to University of Queensland encampment organisers on Friday, the deputy vice-chancellor, Prof Kris Ryan, said the expression “intifada” – the Arabic word for uprising that was displayed on some posters on campus – could be considered threatening, intimidating or harassing to some people.</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 viewed by Guardian Australia, also warned protesters against chanting the phrase “out, out, Israel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the words ‘out, out, Israel out’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yesterday in the context of harassing and intimidating behaviours, and the placement of antisemitic stickers on windows and students, go beyond the limits of free speech,” the email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urged the protesters to take “appropriate action to address the unacceptable behaviours”, warning failure to do so could result in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Liam Parry, from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University of Queensland, described the move as “overreach”.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vice-chancellor, Mark Scott, wrote an opinion piece in The Australian on Monday, saying chants such as “intifada” and “from the river to the sea” did not cross a line to hate speech. But speaking to 2GB radio, he apologised to students who felt unsafe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attorney general earlier this month dismissed a request by the Group of Eight leading tertiary institutions for formal legal advice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phrases, saying people could already make a complaint under the Racial Discrimination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University of Melbourne vice-chancellor, Duncan Maskell, issued a notice to students camped within the Arts West building that an inspection of the building, conducted on Friday, found it “unfit for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inspection found multiple examples of damage inside the building, including to essential safety measures such as damage and obstructions to required emergency exits, fire panel access, and fire-fighting equipment,” the notice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warned that protesters who failed to depart the university would be trespassing and </w:t>
      </w:r>
      <w:hyperlink r:id="rId13" w:history="1">
        <w:r>
          <w:rPr>
            <w:rFonts w:ascii="arial" w:eastAsia="arial" w:hAnsi="arial" w:cs="arial"/>
            <w:b w:val="0"/>
            <w:i/>
            <w:strike w:val="0"/>
            <w:noProof w:val="0"/>
            <w:color w:val="0077CC"/>
            <w:position w:val="0"/>
            <w:sz w:val="20"/>
            <w:u w:val="single"/>
            <w:vertAlign w:val="baseline"/>
          </w:rPr>
          <w:t>could be referred to Victoria police</w:t>
        </w:r>
      </w:hyperlink>
      <w:r>
        <w:rPr>
          <w:rFonts w:ascii="arial" w:eastAsia="arial" w:hAnsi="arial" w:cs="arial"/>
          <w:b w:val="0"/>
          <w:i w:val="0"/>
          <w:strike w:val="0"/>
          <w:noProof w:val="0"/>
          <w:color w:val="000000"/>
          <w:position w:val="0"/>
          <w:sz w:val="20"/>
          <w:u w:val="none"/>
          <w:vertAlign w:val="baseline"/>
        </w:rPr>
        <w:t xml:space="preserve"> , with students in breach of the directive facing enrolment sanctions, suspensions or terminations.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students have been camped within the building since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morning, the University of Melbourne said more than 15,000 students had been affected due to class disruptions in the building being rescheduled or cancelled. It said the building would be closed on Monday and Tuesday, with the university making alternative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continued occupation of university sites presents an unacceptable risk to the safety, security and work of our entire community,”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Council of Australian Jewry’s co-CEO, Alex Ryvchin, backed the university’s directive.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the University of Melbourne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said the local National Tertiary Education Union branch’s health and safety representatives had found “no obstruction to required emergency exits, no obstruction to fire panel access; in addition, the fire-fighting equipment appeared to be in good working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 police acting assistant commissioner Mark Galliot told ABC radio on Monday officers had not been requested to intervene.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Queensland bans chants as pro-Palestine camp in Melbourne threatened over fire safety rules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9/pro-palestine-protesters-vow-to-rally-as-la-trobe-joins-universities-enforcing-encampment-ban" TargetMode="External" /><Relationship Id="rId11" Type="http://schemas.openxmlformats.org/officeDocument/2006/relationships/hyperlink" Target="https://www.theguardian.com/australia-news/article/2024/may/17/university-campus-pro-palestine-protests-encampments-activists-uom-melbourne-police-action"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article/2024/may/16/university-of-melbourne-pro-palestine-encampment-protests-classes-cancell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P-68B1-DY4H-K5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Queensland bans chants as pro- Palestine camp in Melbourne threatened over fire safety rules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