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people complained about ABC’s online news than Q+A, News Breakfast and Insiders combined, report reveals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Tuesday 3:04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Ombudsman’s first report reveals an average of 23,767 complaints per year over the last three yearsFollow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online news content was the source of more complaints about the national broadcaster than Q+A, News Breakfast and Insiders combined, the ABC ombudsman’s first report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on Tuesday by inaugural ombudsman Fiona Cameron, found that 45% of content complaints to the ombudsman between January and June this year were related to perceived bias, with 4% related to balance, 26% factual inaccuracy, 11% inappropriate content and 8% unfair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from 2020 to 2022, online news resulted in 2,474 complaints, compared with the next highest 7pm news with 673, 7.30 with 643, News Breakfast with 579 and Q+A with 439.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said online news was more prolific and readily accessible and shared across networks, which is why it had more complaints. The report said 39% (956) of the complaints about online news were investigated, with 401 resolved (368) or found to be in breach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board, around 2,000 complaints received between 2020 and 2022 were related to Covid coverage, with allegations that the ABC was biased towards or against government health advice, and that anti-vaccine perspectives were presented without being adequately challenged.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six months of 2023, ABC News online received 394 complaints, 72% of which were claims of inaccuracies or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received 137 complaints, including 51 that an interview with Russia’s ambassador to Australia displayed anti-Russian bias. Another 20 complained that in an interview with the Victorian opposition leader, John Pesutto, about the Let Women Speak event earlier this year, a Melbourne woman who was not named in the segment had been defamed. The complaints weren’t upheld for either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86 complaints to Landline alleging industry bias over three stories covering the live sheep export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66 content complaints related to the Coronation. There were a total of 1,996 written complaints about the broadcast, the majority questioning the ABC’s decision to have a panel discussion ahead of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had 48 complaints, the majority of which were regarding comments made by ABC journalist Dana Morse in late June that for some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26 January, the motivation was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invasion and genocide, including “genocide of Aboriginal people that is ongoing today”. The ABC later clarified on its website that Morse had been describing the beliefs of the protesters, not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Twitter account also fielded 40 complaints over a now-deleted tweet about the shooting of a Palestinian girl. The ABC deleted the tweet and re-headlined the story before the ombudsman had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 average of complaints between 2020 and 2022 was 23,767, with 15% related to content. Of that, 45% were investigated, with just 5% upheld and 15%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six months of this year, the ombudsman received 11,440 complaints, with 13% related to content, 36% of that investigated, 8% upheld or 15% resolved.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people complained about ABC ’s online news than Q+A, News Breakfast and Insiders combined, report reveals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29/email-newsletters-guardian-australia-best-daily-news-emails-newsletter-free-sign-up-inbox-subscribe-headline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Y5-H0C1-DY4H-K2N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people complained about ABC ’s online news than Q+A, News Breakfast and Insiders combined, report reveals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