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Sydney festival to no longer accept foreign government funding after mass boycott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2022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Burke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embassy funding overshadowed this year’s festival, leading to an independent reviewFollow our Australia news live blog for the latest updatesGet our free news app, morning email briefing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festival has suspended all funding agreements with foreign governments and their cultural agencies, after a mass boycott by artists and audiences earlier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festival’s chair, David Kirk, announced the decision on Tuesday, after an independent review prompted by </w:t>
      </w:r>
      <w:hyperlink r:id="rId10" w:history="1">
        <w:r>
          <w:rPr>
            <w:rFonts w:ascii="arial" w:eastAsia="arial" w:hAnsi="arial" w:cs="arial"/>
            <w:b w:val="0"/>
            <w:i/>
            <w:strike w:val="0"/>
            <w:noProof w:val="0"/>
            <w:color w:val="0077CC"/>
            <w:position w:val="0"/>
            <w:sz w:val="20"/>
            <w:u w:val="single"/>
            <w:vertAlign w:val="baseline"/>
          </w:rPr>
          <w:t>controversy over a sponsorship agreement with the Israeli embassy</w:t>
        </w:r>
      </w:hyperlink>
      <w:r>
        <w:rPr>
          <w:rFonts w:ascii="arial" w:eastAsia="arial" w:hAnsi="arial" w:cs="arial"/>
          <w:b w:val="0"/>
          <w:i w:val="0"/>
          <w:strike w:val="0"/>
          <w:noProof w:val="0"/>
          <w:color w:val="000000"/>
          <w:position w:val="0"/>
          <w:sz w:val="20"/>
          <w:u w:val="none"/>
          <w:vertAlign w:val="baseline"/>
        </w:rPr>
        <w:t xml:space="preserve">  during the 2022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canvassed almost 50 stakeholders including artists, partners, employees, the Sydney festival’s leadership team and the board, as well as other festivals and arts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concluded that the festival needed to improve policies and procedures surrounding sponsorship.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festival acknowledges that events leading up to and during the 2022 festival could have been better managed to minimise the impact on artists, employees, partners, supporters and the wider community,” Kirk said in a statement issued on Tuesday.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to receive an email with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sincerely apologise to all those affected. We would like to thank everyone who shared their experiences as part of the review process. We have listened to what was said, and we are acting on key findings.”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2021, artists and producers engaged for the January 2022 festival </w:t>
      </w:r>
      <w:hyperlink r:id="rId12" w:history="1">
        <w:r>
          <w:rPr>
            <w:rFonts w:ascii="arial" w:eastAsia="arial" w:hAnsi="arial" w:cs="arial"/>
            <w:b w:val="0"/>
            <w:i/>
            <w:strike w:val="0"/>
            <w:noProof w:val="0"/>
            <w:color w:val="0077CC"/>
            <w:position w:val="0"/>
            <w:sz w:val="20"/>
            <w:u w:val="single"/>
            <w:vertAlign w:val="baseline"/>
          </w:rPr>
          <w:t>began withdrawing</w:t>
        </w:r>
      </w:hyperlink>
      <w:r>
        <w:rPr>
          <w:rFonts w:ascii="arial" w:eastAsia="arial" w:hAnsi="arial" w:cs="arial"/>
          <w:b w:val="0"/>
          <w:i w:val="0"/>
          <w:strike w:val="0"/>
          <w:noProof w:val="0"/>
          <w:color w:val="000000"/>
          <w:position w:val="0"/>
          <w:sz w:val="20"/>
          <w:u w:val="none"/>
          <w:vertAlign w:val="baseline"/>
        </w:rPr>
        <w:t xml:space="preserve">  after it was revealed the festival had accepted a $20,000 sponsorship from the Israeli embassy, to co-fund a Sydney Dance Company production featuring the work of Israeli choreographer Ohad Naharin.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online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petition was led by a coalition of Arab and pro-Palestinian organisations, and artists and academics from diverse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Nazeem Hussain, visual artist Khaled Sabsabi, burlesque performer Betty Grumble, Malyangapa and Barkindji hip-hop artist Barkaa, the Bankstown poetry slam, and musician Marcus Whale were among </w:t>
      </w:r>
      <w:hyperlink r:id="rId12" w:history="1">
        <w:r>
          <w:rPr>
            <w:rFonts w:ascii="arial" w:eastAsia="arial" w:hAnsi="arial" w:cs="arial"/>
            <w:b w:val="0"/>
            <w:i/>
            <w:strike w:val="0"/>
            <w:noProof w:val="0"/>
            <w:color w:val="0077CC"/>
            <w:position w:val="0"/>
            <w:sz w:val="20"/>
            <w:u w:val="single"/>
            <w:vertAlign w:val="baseline"/>
          </w:rPr>
          <w:t>the first acts</w:t>
        </w:r>
      </w:hyperlink>
      <w:r>
        <w:rPr>
          <w:rFonts w:ascii="arial" w:eastAsia="arial" w:hAnsi="arial" w:cs="arial"/>
          <w:b w:val="0"/>
          <w:i w:val="0"/>
          <w:strike w:val="0"/>
          <w:noProof w:val="0"/>
          <w:color w:val="000000"/>
          <w:position w:val="0"/>
          <w:sz w:val="20"/>
          <w:u w:val="none"/>
          <w:vertAlign w:val="baseline"/>
        </w:rPr>
        <w:t xml:space="preserve">  to withdraw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eve of the festival’s opening in the first week of January, </w:t>
      </w:r>
      <w:hyperlink r:id="rId10" w:history="1">
        <w:r>
          <w:rPr>
            <w:rFonts w:ascii="arial" w:eastAsia="arial" w:hAnsi="arial" w:cs="arial"/>
            <w:b w:val="0"/>
            <w:i/>
            <w:strike w:val="0"/>
            <w:noProof w:val="0"/>
            <w:color w:val="0077CC"/>
            <w:position w:val="0"/>
            <w:sz w:val="20"/>
            <w:u w:val="single"/>
            <w:vertAlign w:val="baseline"/>
          </w:rPr>
          <w:t>more than 20 acts had withdrawn</w:t>
        </w:r>
      </w:hyperlink>
      <w:r>
        <w:rPr>
          <w:rFonts w:ascii="arial" w:eastAsia="arial" w:hAnsi="arial" w:cs="arial"/>
          <w:b w:val="0"/>
          <w:i w:val="0"/>
          <w:strike w:val="0"/>
          <w:noProof w:val="0"/>
          <w:color w:val="000000"/>
          <w:position w:val="0"/>
          <w:sz w:val="20"/>
          <w:u w:val="none"/>
          <w:vertAlign w:val="baseline"/>
        </w:rPr>
        <w:t xml:space="preserve"> , including the Belvoir theatre production of Black Brass, comedian Tom Ballard, former NSW politician Meredith Burgmann, First Nations dance company Marrugeku and commentator Yumi Stynes. Some other productions went ahead but discarded the Sydney festival branding.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board did not dissolve the agreement with the Israeli embassy at the time, but Kirk apologised and </w:t>
      </w:r>
      <w:hyperlink r:id="rId13" w:history="1">
        <w:r>
          <w:rPr>
            <w:rFonts w:ascii="arial" w:eastAsia="arial" w:hAnsi="arial" w:cs="arial"/>
            <w:b w:val="0"/>
            <w:i/>
            <w:strike w:val="0"/>
            <w:noProof w:val="0"/>
            <w:color w:val="0077CC"/>
            <w:position w:val="0"/>
            <w:sz w:val="20"/>
            <w:u w:val="single"/>
            <w:vertAlign w:val="baseline"/>
          </w:rPr>
          <w:t>promised an independent review</w:t>
        </w:r>
      </w:hyperlink>
      <w:r>
        <w:rPr>
          <w:rFonts w:ascii="arial" w:eastAsia="arial" w:hAnsi="arial" w:cs="arial"/>
          <w:b w:val="0"/>
          <w:i w:val="0"/>
          <w:strike w:val="0"/>
          <w:noProof w:val="0"/>
          <w:color w:val="000000"/>
          <w:position w:val="0"/>
          <w:sz w:val="20"/>
          <w:u w:val="none"/>
          <w:vertAlign w:val="baseline"/>
        </w:rPr>
        <w:t xml:space="preserve">  of all funding arrangements with embassies and cultural organisations for future festivals. Benjamin Law </w:t>
      </w:r>
      <w:hyperlink r:id="rId14" w:history="1">
        <w:r>
          <w:rPr>
            <w:rFonts w:ascii="arial" w:eastAsia="arial" w:hAnsi="arial" w:cs="arial"/>
            <w:b w:val="0"/>
            <w:i/>
            <w:strike w:val="0"/>
            <w:noProof w:val="0"/>
            <w:color w:val="0077CC"/>
            <w:position w:val="0"/>
            <w:sz w:val="20"/>
            <w:u w:val="single"/>
            <w:vertAlign w:val="baseline"/>
          </w:rPr>
          <w:t>announced his resignation</w:t>
        </w:r>
      </w:hyperlink>
      <w:r>
        <w:rPr>
          <w:rFonts w:ascii="arial" w:eastAsia="arial" w:hAnsi="arial" w:cs="arial"/>
          <w:b w:val="0"/>
          <w:i w:val="0"/>
          <w:strike w:val="0"/>
          <w:noProof w:val="0"/>
          <w:color w:val="000000"/>
          <w:position w:val="0"/>
          <w:sz w:val="20"/>
          <w:u w:val="none"/>
          <w:vertAlign w:val="baseline"/>
        </w:rPr>
        <w:t xml:space="preserve">  from the board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agreements with foreign political entities is one of several recommendations made in the report, which also calls for the establishment of a funding and sponsorship charter to evaluate all future sponsorship, and an overhaul of the festival’s crisis management response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Consultation with a more diverse pool of stakeholders over social and cultural issues tied to financial support of the festival was also recommended.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said all the recommendations would be adopted, and said he did not believe the temporary suspension would affect the festival’s ability to attract international artists in 2023. The 2023 festival program will be announced in October.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Sydney festival to no longer accept foreign government funding after mass boycott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ulture/2022/jan/04/sydney-festival-boycott-more-than-20-acts-withdraw-over-israeli-funding" TargetMode="External" /><Relationship Id="rId11" Type="http://schemas.openxmlformats.org/officeDocument/2006/relationships/hyperlink" Target="https://www.theguardian.com/australia-news/2022/sep/23/morning-mail-newsletter-best-daily-news-email-guardian-australia-free-sign-up-inbox-subscribe?CMP=copyembed" TargetMode="External" /><Relationship Id="rId12" Type="http://schemas.openxmlformats.org/officeDocument/2006/relationships/hyperlink" Target="https://www.theguardian.com/culture/2021/dec/24/arts-organisations-pull-out-sydney-festival-protest-israeli-embassy-sponsorship" TargetMode="External" /><Relationship Id="rId13" Type="http://schemas.openxmlformats.org/officeDocument/2006/relationships/hyperlink" Target="https://www.theguardian.com/culture/2022/jan/13/just-a-miss-sydney-festival-chair-apologises-after-israeli-embassy-sponsorship-sparks-boycott" TargetMode="External" /><Relationship Id="rId14" Type="http://schemas.openxmlformats.org/officeDocument/2006/relationships/hyperlink" Target="https://www.theguardian.com/culture/2022/jan/14/benjamin-law-resigns-from-sydney-festival-board-over-israeli-embassy-sponsorship"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G-WV21-DY4H-K32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festival to no longer accept foreign government funding after mass boycott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326</vt:lpwstr>
  </property>
  <property fmtid="{D5CDD505-2E9C-101B-9397-08002B2CF9AE}" pid="3" name="LADocCount">
    <vt:lpwstr>1</vt:lpwstr>
  </property>
  <property fmtid="{D5CDD505-2E9C-101B-9397-08002B2CF9AE}" pid="4" name="LADocumentID:326">
    <vt:lpwstr>Doc::urn:hlct:16|contextualFeaturePermID::1519360</vt:lpwstr>
  </property>
  <property fmtid="{D5CDD505-2E9C-101B-9397-08002B2CF9AE}" pid="5" name="UserPermID">
    <vt:lpwstr>urn:user:PA195023767</vt:lpwstr>
  </property>
</Properties>
</file>