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air force member dies after setting himself on fire outside Israeli embassy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2024 Sunday 10:06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Aaron Bushnell, 25, declared he will ‘no longer be complicit in genocide’ before setting himself alight in Washington DC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active-duty member of the US air force has died after setting himself on fire outside the Israeli embassy in Washington DC, while declaring he will “no longer be complicit in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was identified as the 25-year-old airman Aaron Bushnell of San Antonio, Texas.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department said it responded to an incident on International Drive around 1pm on Sunday to assist the Secret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posted online showed Bushnell in a uniform shouting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he burned while identifying himself as an active air force member. He was reportedly on fire for about a minute before law enforcement officers put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Bushnell walked up to the embassy and began livestreaming on the video streaming platform Twitch, a person familiar with the matter told the Associated Press. He set his phone down and then doused himself in a fluid and set it alight, saying at one point, he “will no longer be complicit in genocide” the source told AP. The video was later removed from the streaming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 force spokesperson confirmed to Agence France-Presse that Bushnell was an active member but gave no further details. A spokesperson for the Israeli embassy said no staff were injured and the man was “unknown”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Facebook post attributed to Bushnell circulated on Twitter on Monday, reading: “Many of us like to ask ourselves, ‘What would I do if I was alive during slavery? Or the Jim Crow South? Or apartheid? What would I do if my country was committing genocide?’ The answer is, you’re doing it. Right now.” The authenticity of the post could not be immediately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an explosive ordinance disposal unit was called to the scene in relation to a suspicious vehicle possibly linked to the individual. No hazardous material was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embassy has been the focus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pro-Palestinian demonstrators calling for a </w:t>
      </w:r>
      <w:hyperlink r:id="rId10" w:history="1">
        <w:r>
          <w:rPr>
            <w:rFonts w:ascii="arial" w:eastAsia="arial" w:hAnsi="arial" w:cs="arial"/>
            <w:b w:val="0"/>
            <w:i/>
            <w:strike w:val="0"/>
            <w:noProof w:val="0"/>
            <w:color w:val="0077CC"/>
            <w:position w:val="0"/>
            <w:sz w:val="20"/>
            <w:u w:val="single"/>
            <w:vertAlign w:val="baseline"/>
          </w:rPr>
          <w:t>ceasefire</w:t>
        </w:r>
      </w:hyperlink>
      <w:r>
        <w:rPr>
          <w:rFonts w:ascii="arial" w:eastAsia="arial" w:hAnsi="arial" w:cs="arial"/>
          <w:b w:val="0"/>
          <w:i w:val="0"/>
          <w:strike w:val="0"/>
          <w:noProof w:val="0"/>
          <w:color w:val="000000"/>
          <w:position w:val="0"/>
          <w:sz w:val="20"/>
          <w:u w:val="none"/>
          <w:vertAlign w:val="baseline"/>
        </w:rPr>
        <w:t xml:space="preserve">  to the Israeli military offensive in Gaza, in which </w:t>
      </w:r>
      <w:hyperlink r:id="rId11" w:history="1">
        <w:r>
          <w:rPr>
            <w:rFonts w:ascii="arial" w:eastAsia="arial" w:hAnsi="arial" w:cs="arial"/>
            <w:b w:val="0"/>
            <w:i/>
            <w:strike w:val="0"/>
            <w:noProof w:val="0"/>
            <w:color w:val="0077CC"/>
            <w:position w:val="0"/>
            <w:sz w:val="20"/>
            <w:u w:val="single"/>
            <w:vertAlign w:val="baseline"/>
          </w:rPr>
          <w:t>the claimed death toll appears likely to pass 30,000 this week</w:t>
        </w:r>
      </w:hyperlink>
      <w:r>
        <w:rPr>
          <w:rFonts w:ascii="arial" w:eastAsia="arial" w:hAnsi="arial" w:cs="arial"/>
          <w:b w:val="0"/>
          <w:i w:val="0"/>
          <w:strike w:val="0"/>
          <w:noProof w:val="0"/>
          <w:color w:val="000000"/>
          <w:position w:val="0"/>
          <w:sz w:val="20"/>
          <w:u w:val="none"/>
          <w:vertAlign w:val="baseline"/>
        </w:rPr>
        <w:t>.  The offensive follows cross-border attacks in Israel by Hamas in 7 October that killed about 1,200 people and in which more than 200 people were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have killed 29,692 Palestinians in Gaza since October, two-thirds of them women and children, and injured 69,879, according to Gaza’s Hamas-run health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in December last year in Atlanta outside an Israeli consulate office, a protester set themselves on fire. The protester and a guard were hospitalized with burns.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US, you can call or text the National Suicide Prevention Lifeline on 988, chat on 988lifeline.org, or text HOME to 741741 to connect with a crisis counselor. In the UK and Ireland, Samaritans can be contacted on freephone 116 123, or email </w:t>
      </w:r>
      <w:hyperlink r:id="rId12" w:history="1">
        <w:r>
          <w:rPr>
            <w:rFonts w:ascii="arial" w:eastAsia="arial" w:hAnsi="arial" w:cs="arial"/>
            <w:b w:val="0"/>
            <w:i/>
            <w:strike w:val="0"/>
            <w:noProof w:val="0"/>
            <w:color w:val="0077CC"/>
            <w:position w:val="0"/>
            <w:sz w:val="20"/>
            <w:u w:val="single"/>
            <w:vertAlign w:val="baseline"/>
          </w:rPr>
          <w:t>jo@samaritans.org</w:t>
        </w:r>
      </w:hyperlink>
      <w:r>
        <w:rPr>
          <w:rFonts w:ascii="arial" w:eastAsia="arial" w:hAnsi="arial" w:cs="arial"/>
          <w:b w:val="0"/>
          <w:i w:val="0"/>
          <w:strike w:val="0"/>
          <w:noProof w:val="0"/>
          <w:color w:val="000000"/>
          <w:position w:val="0"/>
          <w:sz w:val="20"/>
          <w:u w:val="none"/>
          <w:vertAlign w:val="baseline"/>
        </w:rPr>
        <w:t xml:space="preserve"> or </w:t>
      </w:r>
      <w:hyperlink r:id="rId13" w:history="1">
        <w:r>
          <w:rPr>
            <w:rFonts w:ascii="arial" w:eastAsia="arial" w:hAnsi="arial" w:cs="arial"/>
            <w:b w:val="0"/>
            <w:i/>
            <w:strike w:val="0"/>
            <w:noProof w:val="0"/>
            <w:color w:val="0077CC"/>
            <w:position w:val="0"/>
            <w:sz w:val="20"/>
            <w:u w:val="single"/>
            <w:vertAlign w:val="baseline"/>
          </w:rPr>
          <w:t>jo@samaritans.ie</w:t>
        </w:r>
      </w:hyperlink>
      <w:r>
        <w:rPr>
          <w:rFonts w:ascii="arial" w:eastAsia="arial" w:hAnsi="arial" w:cs="arial"/>
          <w:b w:val="0"/>
          <w:i w:val="0"/>
          <w:strike w:val="0"/>
          <w:noProof w:val="0"/>
          <w:color w:val="000000"/>
          <w:position w:val="0"/>
          <w:sz w:val="20"/>
          <w:u w:val="none"/>
          <w:vertAlign w:val="baseline"/>
        </w:rPr>
        <w:t xml:space="preserve"> In Australia, the crisis support service Lifeline is 13 11 14. Other international helplines can be found at befrienders.org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air force member dies after setting himself on fire outside Israeli embassy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feb/24/ceasefire-talks-gaza-rafah-paris-un-new-york" TargetMode="External" /><Relationship Id="rId11" Type="http://schemas.openxmlformats.org/officeDocument/2006/relationships/hyperlink" Target="https://www.theguardian.com/world/2024/feb/25/gaza-death-toll-set-to-pass-30000-as-israel-prepares-assault-on-rafah" TargetMode="External" /><Relationship Id="rId12" Type="http://schemas.openxmlformats.org/officeDocument/2006/relationships/hyperlink" Target="mailto:jo@samaritans.org" TargetMode="External" /><Relationship Id="rId13" Type="http://schemas.openxmlformats.org/officeDocument/2006/relationships/hyperlink" Target="mailto:jo@samaritans.i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M-N4R1-JBNF-W4T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air force member dies after setting himself on fire outside Israeli embassy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154</vt:lpwstr>
  </property>
  <property fmtid="{D5CDD505-2E9C-101B-9397-08002B2CF9AE}" pid="3" name="LADocCount">
    <vt:lpwstr>1</vt:lpwstr>
  </property>
  <property fmtid="{D5CDD505-2E9C-101B-9397-08002B2CF9AE}" pid="4" name="LADocumentID:154">
    <vt:lpwstr>Doc::urn:hlct:16|contextualFeaturePermID::1519360</vt:lpwstr>
  </property>
  <property fmtid="{D5CDD505-2E9C-101B-9397-08002B2CF9AE}" pid="5" name="UserPermID">
    <vt:lpwstr>urn:user:PA195023767</vt:lpwstr>
  </property>
</Properties>
</file>