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Cop28 live: ‘failure is not an option,’ says summit president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2023 Sunday 6:34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 (now) and Natalie Hanman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Sultan Al Jaber calls for countries to come together amid disagreements over the future of climate action China ‘would like to see agreement to substitute renewables for fossil fuels’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Obstructing nations must cease 'subterfuge', says Mary Robinson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Robinson, chair of The Elders, has demanded that “nations obstructing a liveable future must abandon their subterfuge” as Cop28 reaches its critical final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called out </w:t>
      </w:r>
      <w:hyperlink r:id="rId10" w:history="1">
        <w:r>
          <w:rPr>
            <w:rFonts w:ascii="arial" w:eastAsia="arial" w:hAnsi="arial" w:cs="arial"/>
            <w:b w:val="0"/>
            <w:i/>
            <w:strike w:val="0"/>
            <w:noProof w:val="0"/>
            <w:color w:val="0077CC"/>
            <w:position w:val="0"/>
            <w:sz w:val="20"/>
            <w:u w:val="single"/>
            <w:vertAlign w:val="baseline"/>
          </w:rPr>
          <w:t>Saudi Arabia and its allies</w:t>
        </w:r>
      </w:hyperlink>
      <w:r>
        <w:rPr>
          <w:rFonts w:ascii="arial" w:eastAsia="arial" w:hAnsi="arial" w:cs="arial"/>
          <w:b w:val="0"/>
          <w:i w:val="0"/>
          <w:strike w:val="0"/>
          <w:noProof w:val="0"/>
          <w:color w:val="000000"/>
          <w:position w:val="0"/>
          <w:sz w:val="20"/>
          <w:u w:val="none"/>
          <w:vertAlign w:val="baseline"/>
        </w:rPr>
        <w:t xml:space="preserve"> , as well as naming the US, China, the EU and India, for hiding in the shadows. She urged the countries, and Cop28 president Sultan Al Jaber, to deliver the right legacy at Cop28, including an agreement to “phase out all fossil fuels”, seen as the </w:t>
      </w:r>
      <w:hyperlink r:id="rId11" w:history="1">
        <w:r>
          <w:rPr>
            <w:rFonts w:ascii="arial" w:eastAsia="arial" w:hAnsi="arial" w:cs="arial"/>
            <w:b w:val="0"/>
            <w:i/>
            <w:strike w:val="0"/>
            <w:noProof w:val="0"/>
            <w:color w:val="0077CC"/>
            <w:position w:val="0"/>
            <w:sz w:val="20"/>
            <w:u w:val="single"/>
            <w:vertAlign w:val="baseline"/>
          </w:rPr>
          <w:t>critical test of success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uproar at Cop28 a week ago when </w:t>
      </w:r>
      <w:hyperlink r:id="rId12" w:history="1">
        <w:r>
          <w:rPr>
            <w:rFonts w:ascii="arial" w:eastAsia="arial" w:hAnsi="arial" w:cs="arial"/>
            <w:b w:val="0"/>
            <w:i/>
            <w:strike w:val="0"/>
            <w:noProof w:val="0"/>
            <w:color w:val="0077CC"/>
            <w:position w:val="0"/>
            <w:sz w:val="20"/>
            <w:u w:val="single"/>
            <w:vertAlign w:val="baseline"/>
          </w:rPr>
          <w:t>the Guardian revealed</w:t>
        </w:r>
      </w:hyperlink>
      <w:r>
        <w:rPr>
          <w:rFonts w:ascii="arial" w:eastAsia="arial" w:hAnsi="arial" w:cs="arial"/>
          <w:b w:val="0"/>
          <w:i w:val="0"/>
          <w:strike w:val="0"/>
          <w:noProof w:val="0"/>
          <w:color w:val="000000"/>
          <w:position w:val="0"/>
          <w:sz w:val="20"/>
          <w:u w:val="none"/>
          <w:vertAlign w:val="baseline"/>
        </w:rPr>
        <w:t xml:space="preserve">  ill-tempered responses by Al Jaber to questions on a fossil fuel phase out from Robinson during an online event shortly before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sent first to the Guardian on Sunday, Robinson, a former UN envoy for climate change,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 the negotiating table at Cop28 are steering the course of our shared future: their success or failure will resonate for generations. I fear Cop28 is falling short of what is required to stay within the 1.5C warming threshold. The science tells us we are in grave danger of bequeathing our children a completely unliveable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countries here with the capacity to ensure the outcome of this summit is historic for the right reasons. They need to lean in now with ambition and urgency. Cop28 presents an opportunity for leaders to be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obstructing a liveable future must abandon their subterfuge. The nations thwarting progress are those with the greatest stakes in fossil fuels but also the most plentiful resources to act. Saudi Arabia and allies are holding talks hostage. However it is not the only country hindering progress: the USA, China, the EU and India have been happy to hide in the shadows 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time for these countries to step up with the courageous leadership required to tackle this existential threat. Governments must not leave this summit without an agreement to phase out all fossil fuels and this agreement must not be at the expense of other critical workstreams here. Cop28 will leave a legacy that those here in Dubai will be remembered for: I call on all [countries] and the Cop Presidency to make sure it is the right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Irish President Mary Robinson speaks at the COP28 U.N. Climate Summit, Saturday, Dec. 9, 2023, in Dubai, United Arab Emirates.  Photograph: Rafiq Maqbool/AP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online event on 21 November, Al Jaber told Robinson: “There is no science out there that says that the phase-out of fossil fuel is what’s going to achieve 1.5C.” He added: “Show me the roadmap for a phase-out of fossil fuel that will allow for sustainable socioeconomic development, unless you want to take the world back into caves.” His comments were strongly rejected by scientists and called “verging on climate denial”.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emergency press conference on Monday, </w:t>
      </w:r>
      <w:hyperlink r:id="rId13" w:history="1">
        <w:r>
          <w:rPr>
            <w:rFonts w:ascii="arial" w:eastAsia="arial" w:hAnsi="arial" w:cs="arial"/>
            <w:b w:val="0"/>
            <w:i/>
            <w:strike w:val="0"/>
            <w:noProof w:val="0"/>
            <w:color w:val="0077CC"/>
            <w:position w:val="0"/>
            <w:sz w:val="20"/>
            <w:u w:val="single"/>
            <w:vertAlign w:val="baseline"/>
          </w:rPr>
          <w:t>Al Jaber was forced</w:t>
        </w:r>
      </w:hyperlink>
      <w:r>
        <w:rPr>
          <w:rFonts w:ascii="arial" w:eastAsia="arial" w:hAnsi="arial" w:cs="arial"/>
          <w:b w:val="0"/>
          <w:i w:val="0"/>
          <w:strike w:val="0"/>
          <w:noProof w:val="0"/>
          <w:color w:val="000000"/>
          <w:position w:val="0"/>
          <w:sz w:val="20"/>
          <w:u w:val="none"/>
          <w:vertAlign w:val="baseline"/>
        </w:rPr>
        <w:t xml:space="preserve">  to clarify his views: “I have said over and over the phase-down and the phase-out of fossil fuel is inevitable. In fact, it is essential.” He also said: “I have incredible respect for Mary Robinson.”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met on Saturday. </w:t>
      </w:r>
      <w:hyperlink r:id="rId14" w:history="1">
        <w:r>
          <w:rPr>
            <w:rFonts w:ascii="arial" w:eastAsia="arial" w:hAnsi="arial" w:cs="arial"/>
            <w:b w:val="0"/>
            <w:i/>
            <w:strike w:val="0"/>
            <w:noProof w:val="0"/>
            <w:color w:val="0077CC"/>
            <w:position w:val="0"/>
            <w:sz w:val="20"/>
            <w:u w:val="single"/>
            <w:vertAlign w:val="baseline"/>
          </w:rPr>
          <w:t>Robinson’s post on X</w:t>
        </w:r>
      </w:hyperlink>
      <w:r>
        <w:rPr>
          <w:rFonts w:ascii="arial" w:eastAsia="arial" w:hAnsi="arial" w:cs="arial"/>
          <w:b w:val="0"/>
          <w:i w:val="0"/>
          <w:strike w:val="0"/>
          <w:noProof w:val="0"/>
          <w:color w:val="000000"/>
          <w:position w:val="0"/>
          <w:sz w:val="20"/>
          <w:u w:val="none"/>
          <w:vertAlign w:val="baseline"/>
        </w:rPr>
        <w:t xml:space="preserve">  said “they agreed on there being no time to waste delivering an ambitious outcome” and reiterated her call for countries at Cop28 “to unequivocally commit to phasing out all fossil fuels”. An </w:t>
      </w:r>
      <w:hyperlink r:id="rId15" w:history="1">
        <w:r>
          <w:rPr>
            <w:rFonts w:ascii="arial" w:eastAsia="arial" w:hAnsi="arial" w:cs="arial"/>
            <w:b w:val="0"/>
            <w:i/>
            <w:strike w:val="0"/>
            <w:noProof w:val="0"/>
            <w:color w:val="0077CC"/>
            <w:position w:val="0"/>
            <w:sz w:val="20"/>
            <w:u w:val="single"/>
            <w:vertAlign w:val="baseline"/>
          </w:rPr>
          <w:t>official Cop28 post</w:t>
        </w:r>
      </w:hyperlink>
      <w:r>
        <w:rPr>
          <w:rFonts w:ascii="arial" w:eastAsia="arial" w:hAnsi="arial" w:cs="arial"/>
          <w:b w:val="0"/>
          <w:i w:val="0"/>
          <w:strike w:val="0"/>
          <w:noProof w:val="0"/>
          <w:color w:val="000000"/>
          <w:position w:val="0"/>
          <w:sz w:val="20"/>
          <w:u w:val="none"/>
          <w:vertAlign w:val="baseline"/>
        </w:rPr>
        <w:t xml:space="preserve">  said Al Jaber had sought from Robinson “guidance and counsel on convening diverse voices to find solutions to shared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needs to step up at this crucial stage in the talks because it is more to blame for emissions than any other country. So says Jean Su, energy justice director at the Center for Biological Diversity: “The US needs to shift into high gear in this final lap of Cop28, where it is a key driver in the race to a fossil fuel phaseout commitment. The US has climate diplomacy heft like no other, and unmatched responsibility as the world’s largest oil and gas producer and historical emitter. These are the final hours for Secretary (John) Kerry to bring big main character energy and lead this COP to a breakthrough fossil fuel phaseout with a 2030 deadline and no weasel words on abatement. A fossil fuel phaseout is the test of this COP’s success, and failure is not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Jones, a climate policy adviser at the International Institute for Sustainable Development, has posted a useful thread on both the “theatre” of the climate talks and the latest twists and turns in the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notes that the ministers shepherding the global stock take and discussions on phasing out fossil fuels had “nothing substantive to say about the energy package” when they had a chance to report back last night beyond there being a divergence of views on whether fossil fuels should be phased out or phased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Fascinatingly, Jones also described how this stage of the talks works. They are organised as “majlis”, which is a very small circle of ministers and heads of delegation with Cop28 president Al Jaber at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open to observers, which is remarkable. Jones provides many juicy details, including an impressive intervention by Colombia that brings 2030 into the discussion. A welcome change from the tactic of other countries to push everything back to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her nine years as a COP watcher, Jones expects the talks to run past Tuesday’s nominal final day, and extend well into Wednesday and possibly Thursday. There goes my plans for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highly recommend the entire thread.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The Ministers &amp; HoD are all gathered here. Theý're here to talk about the entire COP deal. Not just fossil fuel phase out. Not just the energy package. Not just the global stocktake. The whole thing. That includes adaptation, finance/means of implementation.....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Natalie Jones at COP28 (@nataliejon_es) </w:t>
      </w:r>
      <w:hyperlink r:id="rId16"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Argentina’s Milei to put environment under tourism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new far right president elect, Javier Milei, will be inaugurated in Buenos Aires later today, ushering in an uncertain future for the environment in the South American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chainsaw-wielding economist is a climate change denier and the country’s environment ministry is among those that will cease to exist from today once Milei is in the Casa Rosada.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Argentina’s President-elect Javier Milei pose for a picture as they gather outside the Congress before his inauguration ceremony in Buenos Aires. Photograph: Luis Robayo/AFP/Getty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understands a representative from his government is on their way to Dubai for Cop28. Instead of having an environment minister, Milei has allocated responsibility for the environment to his tourism minister, who will also oversee sport, according </w:t>
      </w:r>
      <w:hyperlink r:id="rId17" w:history="1">
        <w:r>
          <w:rPr>
            <w:rFonts w:ascii="arial" w:eastAsia="arial" w:hAnsi="arial" w:cs="arial"/>
            <w:b w:val="0"/>
            <w:i/>
            <w:strike w:val="0"/>
            <w:noProof w:val="0"/>
            <w:color w:val="0077CC"/>
            <w:position w:val="0"/>
            <w:sz w:val="20"/>
            <w:u w:val="single"/>
            <w:vertAlign w:val="baseline"/>
          </w:rPr>
          <w:t>to Argentine media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swathes of the Chaco dry forest - South America’s second largest - to the disappearing glaciers of the Andes, Argentina is home to numerous environmental wonders. My colleague Sylvia Colombo reports, they and Argentina’s indigenous communities face growing threats under new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‘From horrible to merely bad’: will Javier Milei take his chainsaw to the environment in Argentina?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'Failure is not an option' - Al Jaber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Sultan Al Jaber, president of Cop28, made a last-ditch call for all countries to come together this afternoon in Dubai, to find common ground amid deep disagreements over the future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would be listened to, he said, emphasising as he has done from the start that this must be an inclusive process. “Everyone’s experience and national circumstances have merit and will be taken in consideration. We will not ignore anyone. As I’ve said many times, we will not neglect any issue, we will not neglect or undermine or underestimate any of the views or the national circumstances of any region or any country. And I promise that they will all be heard,”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chimes with what we have been hearing from developing countries at this Cop, who have praised the presidency for listening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COP28 President Sultan Ahmed Al Jaber speaks to journalists during the 2023 United Nations Climate Change Conference in Dubai, UAE, 10 December 2023.  Photograph: Martin Divíšek/EPA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still unhappy that adaptation, a key issue for them as they grapple with the disastrous impacts of the climate crisis, has not been given enough attention. They find the existing text on adaptation too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the phase out or phase down of fossil fuels is also still unresolved. Al Jaber called on countries to “switch gears” to find compromises.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looked back to the “very successful” start of the talks, when an agreement on a fund for loss and damage in poor and vulnerable countries was reached on the first day. “I’ve called on everyone to maintain that spirit of positivity, openness, tolerance, acceptance, motivation, delivery, action. This is the same spirit we need to double down on at this point in time. And I want everyone to remember that we have a unique opportunity, it is our opportunity to deliver an outcome that is based on the science lead by the science and equipped by the science that keeps 1.5 within reach. And that will help transform economies for generations to come,”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all parties to constructively engage, I want everyone to show flexibility,” he insisted.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first Cop presidency to address fossil fuels, he reminded journalists at a brief media appearance outside the negotiating halls on Sunday afternoon, with the talks scheduled to end at 11am on Tuesday. The presidency has promised a new text on Monday morning, and is convening all parties ahead of that to hammer out a compromise on key issues such as the phase out or phase down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a surprise,” he told journalists. ”This is exactly how this particular process works. Ultimately, it all boils down to the need for all parties to come to terms with the fact that we will deliver the highest ambition and to do that we need to be more flexible and we need to accept to compromise and that all parties should come to terms with these facts. I am confident we can work through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warned that though compromise would be necessary, it could not mean a watering down of ambition. “Failure, or lack of progress, or watering down ambition is not an option. I have clearly communicated many, many, many times in the past. And I did it yesterday, and I will do it again today. Failure is not an option. What we’re after is the common good. What we’re after, is in the best interest of everyone, everywhere. And what I’m going to stay laser focused on is the science and keeping 1.5C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looked forward to a deal, with an optimism that few previous Cop presidents have ever shown at this stage of proceedings. “I need everyone to do their part to get us to the finish line and celebrate the highest ever ambition.”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too early to start thinking about the next COP, which will take place in Azerbaijan?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hosting decision, announced yesterday, will mean the climate summit has been hosted by three of the world’s top 40 petrostates in a row, according to the definition provided by </w:t>
      </w:r>
      <w:hyperlink r:id="rId19" w:history="1">
        <w:r>
          <w:rPr>
            <w:rFonts w:ascii="arial" w:eastAsia="arial" w:hAnsi="arial" w:cs="arial"/>
            <w:b w:val="0"/>
            <w:i/>
            <w:strike w:val="0"/>
            <w:noProof w:val="0"/>
            <w:color w:val="0077CC"/>
            <w:position w:val="0"/>
            <w:sz w:val="20"/>
            <w:u w:val="single"/>
            <w:vertAlign w:val="baseline"/>
          </w:rPr>
          <w:t>Carbon Tracker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Azerbaijan is also involved in a conflict funded by fossil fuels as The Guardian’s energy correspondent  </w:t>
      </w:r>
      <w:hyperlink r:id="rId20" w:history="1">
        <w:r>
          <w:rPr>
            <w:rFonts w:ascii="arial" w:eastAsia="arial" w:hAnsi="arial" w:cs="arial"/>
            <w:b w:val="0"/>
            <w:i/>
            <w:strike w:val="0"/>
            <w:noProof w:val="0"/>
            <w:color w:val="0077CC"/>
            <w:position w:val="0"/>
            <w:sz w:val="20"/>
            <w:u w:val="single"/>
            <w:vertAlign w:val="baseline"/>
          </w:rPr>
          <w:t>Jillian Ambrose</w:t>
        </w:r>
      </w:hyperlink>
      <w:r>
        <w:rPr>
          <w:rFonts w:ascii="arial" w:eastAsia="arial" w:hAnsi="arial" w:cs="arial"/>
          <w:b w:val="0"/>
          <w:i w:val="0"/>
          <w:strike w:val="0"/>
          <w:noProof w:val="0"/>
          <w:color w:val="000000"/>
          <w:position w:val="0"/>
          <w:sz w:val="20"/>
          <w:u w:val="none"/>
          <w:vertAlign w:val="baseline"/>
        </w:rPr>
        <w:t xml:space="preserve">   reported in an exclusive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works in mysterious ways, but surely there was a safer pair of hands for the world’s fragile climate.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BP projects have helped fund Azerbaijan military aggression, say campaigners</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https://amp.theguardian.com/business/2023/nov/08/bp-projects-have-helped-fund-azerbaijan-military-aggession-say-campaigners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Cop28 using an out-of-date number for global heating, warn scientists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Cop28 </w:t>
      </w:r>
      <w:hyperlink r:id="rId23" w:history="1">
        <w:r>
          <w:rPr>
            <w:rFonts w:ascii="arial" w:eastAsia="arial" w:hAnsi="arial" w:cs="arial"/>
            <w:b w:val="0"/>
            <w:i/>
            <w:strike w:val="0"/>
            <w:noProof w:val="0"/>
            <w:color w:val="0077CC"/>
            <w:position w:val="0"/>
            <w:sz w:val="20"/>
            <w:u w:val="single"/>
            <w:vertAlign w:val="baseline"/>
          </w:rPr>
          <w:t>negotiating text</w:t>
        </w:r>
      </w:hyperlink>
      <w:r>
        <w:rPr>
          <w:rFonts w:ascii="arial" w:eastAsia="arial" w:hAnsi="arial" w:cs="arial"/>
          <w:b w:val="0"/>
          <w:i w:val="0"/>
          <w:strike w:val="0"/>
          <w:noProof w:val="0"/>
          <w:color w:val="000000"/>
          <w:position w:val="0"/>
          <w:sz w:val="20"/>
          <w:u w:val="none"/>
          <w:vertAlign w:val="baseline"/>
        </w:rPr>
        <w:t xml:space="preserve">  is using an out-of-date number of 1.1°Celsius for the global heating caused by humanity to date. The true figure is about 1.3C, according to Richard Betts at the UK Met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matters, he told The Guardian: “It’s important because it shows we’re actually closer to 1.5C. So the urgency is even greater, both for reducing emissions and also for adaptation as well.” The 1.5C is the limit in the Paris Agreement, set to avoid the worst impacts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1.1C figure for the temperature rise caused by global heating is from the most recent report by the Intergovernmental Panel on Climate Change. But it is the average for the period from 2011 to 2020, meaning it effectively represents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emissions and global heating have continued to surge since 2020. A </w:t>
      </w:r>
      <w:hyperlink r:id="rId24" w:history="1">
        <w:r>
          <w:rPr>
            <w:rFonts w:ascii="arial" w:eastAsia="arial" w:hAnsi="arial" w:cs="arial"/>
            <w:b w:val="0"/>
            <w:i/>
            <w:strike w:val="0"/>
            <w:noProof w:val="0"/>
            <w:color w:val="0077CC"/>
            <w:position w:val="0"/>
            <w:sz w:val="20"/>
            <w:u w:val="single"/>
            <w:vertAlign w:val="baseline"/>
          </w:rPr>
          <w:t>new analysis</w:t>
        </w:r>
      </w:hyperlink>
      <w:r>
        <w:rPr>
          <w:rFonts w:ascii="arial" w:eastAsia="arial" w:hAnsi="arial" w:cs="arial"/>
          <w:b w:val="0"/>
          <w:i w:val="0"/>
          <w:strike w:val="0"/>
          <w:noProof w:val="0"/>
          <w:color w:val="000000"/>
          <w:position w:val="0"/>
          <w:sz w:val="20"/>
          <w:u w:val="none"/>
          <w:vertAlign w:val="baseline"/>
        </w:rPr>
        <w:t xml:space="preserve">  by Betts and colleagues finds the human-caused temperature rise today is 1.3C.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assessment is based on the average across 20 years: the decade up to 2023 and the projected future temperatures to 2032. That 20–year method is in fact consistent with the way the IPCC already deals with future temperatures, Betts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food production 'problematic' even at 1.5C, warns US envoy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Farming and food production around the world will suffer severe impacts from the climate crisis even if the world does manage to hold global temperature rises to 1.5C above pre-industrial levels, the US special envoy for global food security, Cary Fowler, told the Guardian at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will have significant problems at 1.5C, it’s going to be even more problematic than today,” he warned. “The worst years climatically for agriculture in the past will be the best years for agriculture in the future. That is pretty sobering. We have to do everything we can to reduce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 rises will affect all aspects of food production, he warned. “Heat affects all aspects of a plant’s growth cycle,” he warned, from germination to ripening, and the timing of the plant’s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harvest peanut at Bani Hara agricultural field in district of El-Haouaria in Tunisia.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research was needed into how to make food crops more resilient to extreme weather. “In many countries, we’ve had stagnation in agricultural research and development,” he said. “If you look back, we have counted on incremental increases in agricultural productivity, but we can’t do that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agricultural productivity had been declining in some areas of Africa, and globally was increasing by about 1.14% a year, when it needed to increase by about 1.91% a year to meet the world’s food needs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Fowler is also particularly concerned about poor diets. In parts of Africa, childhood stunting impacts about a third of children, which is storing up massive problems for their future mental development and the fate of those countries. The key to preventing childhood stunting is diversity in the diet – this is not just a question of getting more calories to children, but in getting different sorts of foodstuffs, such as a variety of fruits and vegetables as well as starchy staples, into their diets.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somewhere we really need to make a difference,”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Emissions trading could become ‘black box’, experts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on country-to-country emissions trading could become a “black box” that undermines the integrity of the Paris agreement, experts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language on fossil fuels and climate adaptation, governments are negotiating the rules for the carbon market that underpins the Paris agreement in Dubai.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operational, large polluters like the UK and Saudi Arabia will be able to purchase carbon credits from states with major carbon sinks such as Brazil and Indonesia to meet their own national contributions towards limiting global heating. But there are concerns that if countries agree on weak rules, worthless credits could be generated by the system - undermining efforts to tackle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text on country-to-country emissions trading was published on Saturday evening, covered by Article 6.2 of the Paris agreement. It no longer includes rules or guidance on confidentiality of carbon deals, meaning that governments would never have to make public details of the agreement, provoking widespread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Erika Lennon, senior attorney with the Center for International Environmental Law, said: “Even after a year of scandals exposing widespread failure and fraud in the carbon market, negotiators seem not to have learned any lessons. The latest proposals for carbon trading under discussion lack any meaningful oversight and transparency. Accepting them would be a win for carbon cowboys and a massive loss for people and the planet.” Gilles Dufrasne, policy lead with Carbon Market Watch, said: “Article 6.2 is about to become a black box. To shine a light on carbon trades, we need at least to have clear limits on confidentiality provisions, real consequences for countries that don’t play by the rules and guardrails against countries that want to backtrack on the activities they have authorised. The current text doesn’t include any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Policy Analyst Catalina Gonda said: “The decisions made by countries at COP28 regarding the rules for carbon markets will have direct and substantial consequences for both the climate and communities on the ground. The eagerness to implement Article 6.2 should not come at the cost of compromising on robust rules. The text we have today undermines the Paris Agreement, and jeopardizes transparency and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Joab Okanda, Senior Climate Adviser at Christian Aid in Kenya, was similarly scathing: “A blank sheet of paper would be as effective as the UNFCCC carbon market rules as they stand. It’s an insult to the people in parts of Africa that are facing the very real threat of losing their homes and access to their land. If the negotiations end like this, the carbon colonialists will come knocking, and being able to do anything about it will become incredibly difficult.”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food tsar: ‘Stand up to the big food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Dimbleby, UK food tsar, is at Cop28 to talk about global food systems. He told us governments would need to step up, and stand up to the big food companies. “In the end, what you need is regulation.” He said food had been largely ignored at previous Cops, including Cop26 in Glasgow in 2021, so it was good to see the issue highlighted in Dubai, but governments were still long on talk and short on action. “We need to look at this globally, at how we share resources such as land and how to create incentives to shape a food system that feeds the world, sequesters carbon and restores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Dimbleby, UK food tsar, who attended Cop28 to talk about global food systems. Photograph: Fiona Harvey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Day unease at restrictions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Nina Lakhani reports civil society groups have been extremely frustrated at the restrictions placed on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Cop28 particularly in relation to calling out human rights violations in the UAE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Still, every day, frontline activists have done small actions calling for a cease fire in Gaza. “There is no climate justice without human rights,” has been the rallying call. Today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also calling for the release of human rights and environmental defenders across the world including British Egyptian campaigner Alaa Abd el-Fattah who is imprisoned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Nations Climate Change Conference COP28 in Dubai Climate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United Nations Climate Change Conference COP28 in Dubai, the United Arab Emirates, 10 December 2023. Photograph: Amr Alfiky/Reuters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noted that today is the 75th anniversary of the universal declaration human rights. Asad Rehman, director of War on Want, said: “Our struggle for human rights is connected to all movements and struggles for economic justice, for social justice and gender justice. Our message to the people negotiating is that we have a different vision of the world because we believe in the power of the people to transform this society into one that is fair and just.”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climate campaign group 350.0rg disrupted the Organization of the Petroleum Exporting Countries (OPEC) at their youth event at  Cop28. In a statement, the group urged organisers to include vulnerable communities and campaigners in the discussion on how to address global heating. “Civil society and communities most impacted by the </w:t>
      </w:r>
      <w:hyperlink r:id="rId25" w:history="1">
        <w:r>
          <w:rPr>
            <w:rFonts w:ascii="arial" w:eastAsia="arial" w:hAnsi="arial" w:cs="arial"/>
            <w:b w:val="0"/>
            <w:i/>
            <w:strike w:val="0"/>
            <w:noProof w:val="0"/>
            <w:color w:val="0077CC"/>
            <w:position w:val="0"/>
            <w:sz w:val="20"/>
            <w:u w:val="single"/>
            <w:vertAlign w:val="baseline"/>
          </w:rPr>
          <w:t>climate crisis</w:t>
        </w:r>
      </w:hyperlink>
      <w:r>
        <w:rPr>
          <w:rFonts w:ascii="arial" w:eastAsia="arial" w:hAnsi="arial" w:cs="arial"/>
          <w:b w:val="0"/>
          <w:i w:val="0"/>
          <w:strike w:val="0"/>
          <w:noProof w:val="0"/>
          <w:color w:val="000000"/>
          <w:position w:val="0"/>
          <w:sz w:val="20"/>
          <w:u w:val="none"/>
          <w:vertAlign w:val="baseline"/>
        </w:rPr>
        <w:t xml:space="preserve">  must be at the forefront of conversations in spaces like  Cop28 and it’s imperative we have the freedom to publicly critique government policy,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lobby for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Vulnerable countries concerned about ‘weak’ adaptation text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Delegates from vulnerable countries are very concerned about the weak progress being made at Cop28 on adaptation i.e. the plans and funding desperately needed to protect people from the escalating impacts of the climate crisis. The UN Environment Programme </w:t>
      </w:r>
      <w:hyperlink r:id="rId26" w:history="1">
        <w:r>
          <w:rPr>
            <w:rFonts w:ascii="arial" w:eastAsia="arial" w:hAnsi="arial" w:cs="arial"/>
            <w:b w:val="0"/>
            <w:i/>
            <w:strike w:val="0"/>
            <w:noProof w:val="0"/>
            <w:color w:val="0077CC"/>
            <w:position w:val="0"/>
            <w:sz w:val="20"/>
            <w:u w:val="single"/>
            <w:vertAlign w:val="baseline"/>
          </w:rPr>
          <w:t>said in November</w:t>
        </w:r>
      </w:hyperlink>
      <w:r>
        <w:rPr>
          <w:rFonts w:ascii="arial" w:eastAsia="arial" w:hAnsi="arial" w:cs="arial"/>
          <w:b w:val="0"/>
          <w:i w:val="0"/>
          <w:strike w:val="0"/>
          <w:noProof w:val="0"/>
          <w:color w:val="000000"/>
          <w:position w:val="0"/>
          <w:sz w:val="20"/>
          <w:u w:val="none"/>
          <w:vertAlign w:val="baseline"/>
        </w:rPr>
        <w:t xml:space="preserve">  that $215bn - $387bn a year is needed - in 2021, but just $21bn was provided. (See also earlier posts today from </w:t>
      </w:r>
      <w:hyperlink r:id="rId27" w:history="1">
        <w:r>
          <w:rPr>
            <w:rFonts w:ascii="arial" w:eastAsia="arial" w:hAnsi="arial" w:cs="arial"/>
            <w:b w:val="0"/>
            <w:i/>
            <w:strike w:val="0"/>
            <w:noProof w:val="0"/>
            <w:color w:val="0077CC"/>
            <w:position w:val="0"/>
            <w:sz w:val="20"/>
            <w:u w:val="single"/>
            <w:vertAlign w:val="baseline"/>
          </w:rPr>
          <w:t>Nina Lakhani</w:t>
        </w:r>
      </w:hyperlink>
      <w:r>
        <w:rPr>
          <w:rFonts w:ascii="arial" w:eastAsia="arial" w:hAnsi="arial" w:cs="arial"/>
          <w:b w:val="0"/>
          <w:i w:val="0"/>
          <w:strike w:val="0"/>
          <w:noProof w:val="0"/>
          <w:color w:val="000000"/>
          <w:position w:val="0"/>
          <w:sz w:val="20"/>
          <w:u w:val="none"/>
          <w:vertAlign w:val="baseline"/>
        </w:rPr>
        <w:t xml:space="preserve">  and a guest post from </w:t>
      </w:r>
      <w:hyperlink r:id="rId28" w:history="1">
        <w:r>
          <w:rPr>
            <w:rFonts w:ascii="arial" w:eastAsia="arial" w:hAnsi="arial" w:cs="arial"/>
            <w:b w:val="0"/>
            <w:i/>
            <w:strike w:val="0"/>
            <w:noProof w:val="0"/>
            <w:color w:val="0077CC"/>
            <w:position w:val="0"/>
            <w:sz w:val="20"/>
            <w:u w:val="single"/>
            <w:vertAlign w:val="baseline"/>
          </w:rPr>
          <w:t>Mohamed Adow</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Sandeep Chamling Rai, at WWF: “Vulnerable communities desperately need more finance to build resilience to the impacts of the climate crisis. However the text only reiterates the longstanding call for developed countries to double adaptation finance without providing a clear roadmap to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is also missing concrete global targets. It is also concerning to see the target to protect 30% of land by 2030 now missing. Nature is an ally in limiting the impacts of the climate crisis and that must be recognised and acted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Obed Koringo, based in Nairobi for CARE Denmark: “It is disappointing to see that negotiations on adaptation are hurtling towards a damaging global failure. We are afraid that it will have catastrophic consequences for communities on the frontlines of the climate crisis, especially in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countries have committed to at least double adaptation finance by 2025 - a detailed roadmap is the only way to achieve this. This must set out what individual developed countries plan to provide by 2025 and how this adds up to $40 billion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“Failure to invest in adaptation, including early warning systems, flood defences and drought-resistant crops, will only increase the costs of loss and damage in the long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Evans, at Carbon Brief, has tweeted details of the latest draft 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9"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text on global goal on adaptation ??no brackets + only 3 options, on principles ??it's very heavily qualitative, not quantitative ??only vague link to finance ??only governance targets are quantitative ??starts 2yr work prog on progress indicators </w:t>
      </w:r>
      <w:hyperlink r:id="rId30" w:history="1">
        <w:r>
          <w:rPr>
            <w:rFonts w:ascii="arial" w:eastAsia="arial" w:hAnsi="arial" w:cs="arial"/>
            <w:b w:val="0"/>
            <w:i/>
            <w:strike w:val="0"/>
            <w:noProof w:val="0"/>
            <w:color w:val="0077CC"/>
            <w:position w:val="0"/>
            <w:sz w:val="20"/>
            <w:u w:val="single"/>
            <w:vertAlign w:val="baseline"/>
          </w:rPr>
          <w:t>https://t.co/NtOc6QPYfw</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pic.twitter.com/wQ4MygGJiE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Evans (@DrSimEvans) </w:t>
      </w:r>
      <w:hyperlink r:id="rId32"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Cop28 president: ‘The time has come for us to switch gears’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Cop28 president Al Jaber is speaking in a media scrum that includes my colleague Fiona Harvey. She says he is calling for consensus on two key issues: fossil fuels and financing for a just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us to switch gears,” Al Jaber said. “We need text agreed by everyone on greenhouse gases. That is a point I will keep pressure on …. None of this is surprise. That is how this process works. It boils down to the need for all parties to come to terms (with the fact) that we will deliver the highest ambition. All parties should come to terms with this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This is Jonathan Watts taking over the liveblog from my colleague Natalie Hanman.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over two days remaining of the official schedule, Cop28 is now immersed in the nitty gritty of the negotiations. This is the part that will determine whether Dubai is a success or a failure. There is a lot of work to do. The texts are riddled with brackets denoting disagreements and unresolved alternatives, including on the crunch question of whether to phase out, phase down or otherwise come to terms with the root cause of climate breakdown: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one years after the Earth Summit that launched these discussions, isn’t it astounding that it has taken until now to get to this fundamental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Feel free to email me at </w:t>
      </w:r>
      <w:hyperlink r:id="rId33" w:history="1">
        <w:r>
          <w:rPr>
            <w:rFonts w:ascii="arial" w:eastAsia="arial" w:hAnsi="arial" w:cs="arial"/>
            <w:b w:val="0"/>
            <w:i/>
            <w:strike w:val="0"/>
            <w:noProof w:val="0"/>
            <w:color w:val="0077CC"/>
            <w:position w:val="0"/>
            <w:sz w:val="20"/>
            <w:u w:val="single"/>
            <w:vertAlign w:val="baseline"/>
          </w:rPr>
          <w:t>jon.watts@theguardian.com</w:t>
        </w:r>
      </w:hyperlink>
      <w:r>
        <w:rPr>
          <w:rFonts w:ascii="arial" w:eastAsia="arial" w:hAnsi="arial" w:cs="arial"/>
          <w:b w:val="0"/>
          <w:i w:val="0"/>
          <w:strike w:val="0"/>
          <w:noProof w:val="0"/>
          <w:color w:val="000000"/>
          <w:position w:val="0"/>
          <w:sz w:val="20"/>
          <w:u w:val="none"/>
          <w:vertAlign w:val="baseline"/>
        </w:rPr>
        <w:t xml:space="preserve"> with comments and suggestions on this or anything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 the liveblog. I am now handing over to Jonathan Watts (</w:t>
      </w:r>
      <w:hyperlink r:id="rId34" w:history="1">
        <w:r>
          <w:rPr>
            <w:rFonts w:ascii="arial" w:eastAsia="arial" w:hAnsi="arial" w:cs="arial"/>
            <w:b w:val="0"/>
            <w:i/>
            <w:strike w:val="0"/>
            <w:noProof w:val="0"/>
            <w:color w:val="0077CC"/>
            <w:position w:val="0"/>
            <w:sz w:val="20"/>
            <w:u w:val="single"/>
            <w:vertAlign w:val="baseline"/>
          </w:rPr>
          <w:t>jonathan.watts@theguardian.com</w:t>
        </w:r>
      </w:hyperlink>
      <w:r>
        <w:rPr>
          <w:rFonts w:ascii="arial" w:eastAsia="arial" w:hAnsi="arial" w:cs="arial"/>
          <w:b w:val="0"/>
          <w:i w:val="0"/>
          <w:strike w:val="0"/>
          <w:noProof w:val="0"/>
          <w:color w:val="000000"/>
          <w:position w:val="0"/>
          <w:sz w:val="20"/>
          <w:u w:val="none"/>
          <w:vertAlign w:val="baseline"/>
        </w:rPr>
        <w:t>). Here’s a brief summary of developments so far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Cop Presidency is now said to be preparing a final package for delegates, at a crunch point for Cop28, with only two and a half official days of negotiations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draft text on the global goal on adaptation was published. It has been described as “disappointing” and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Food and Agriculture Organisation published the first instalment in its roadmap on reforming food and farming. Thin on detail, the report is not enough to get us off the “high-pollution, high-fossil-fuel, high-hunger track we are on”, said one expert.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from the bloc of Like Minded Developing Countries told the Guardian that any fossil fuel phase out target must be fully financed and centred on the equity principles enshrined in the climate convention and the 2015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Reforming the world’s food systems will be a key step in limiting global temperature rises, the UN said on Sunday. Photograph: Jonathan Kirn/Getty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 is coming in to the UN FAO’s </w:t>
      </w:r>
      <w:hyperlink r:id="rId35" w:history="1">
        <w:r>
          <w:rPr>
            <w:rFonts w:ascii="arial" w:eastAsia="arial" w:hAnsi="arial" w:cs="arial"/>
            <w:b w:val="0"/>
            <w:i/>
            <w:strike w:val="0"/>
            <w:noProof w:val="0"/>
            <w:color w:val="0077CC"/>
            <w:position w:val="0"/>
            <w:sz w:val="20"/>
            <w:u w:val="single"/>
            <w:vertAlign w:val="baseline"/>
          </w:rPr>
          <w:t>first instalment of a roadmap</w:t>
        </w:r>
      </w:hyperlink>
      <w:r>
        <w:rPr>
          <w:rFonts w:ascii="arial" w:eastAsia="arial" w:hAnsi="arial" w:cs="arial"/>
          <w:b w:val="0"/>
          <w:i w:val="0"/>
          <w:strike w:val="0"/>
          <w:noProof w:val="0"/>
          <w:color w:val="000000"/>
          <w:position w:val="0"/>
          <w:sz w:val="20"/>
          <w:u w:val="none"/>
          <w:vertAlign w:val="baseline"/>
        </w:rPr>
        <w:t xml:space="preserve">  towards farming that can feed the world while not driving global heating past 1.5C. You can read Fiona Harvey’s news story on the </w:t>
      </w:r>
      <w:hyperlink r:id="rId36" w:history="1">
        <w:r>
          <w:rPr>
            <w:rFonts w:ascii="arial" w:eastAsia="arial" w:hAnsi="arial" w:cs="arial"/>
            <w:b w:val="0"/>
            <w:i/>
            <w:strike w:val="0"/>
            <w:noProof w:val="0"/>
            <w:color w:val="0077CC"/>
            <w:position w:val="0"/>
            <w:sz w:val="20"/>
            <w:u w:val="single"/>
            <w:vertAlign w:val="baseline"/>
          </w:rPr>
          <w:t>road map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Hanson, Managing Director of Programs, World Resources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feed the planet by 2050 without destroying it in the process is one of the grand challenges of our time. This roadmap is a welcome reminder that the answer involves sustainably boosting crop and livestock yields, reducing food loss and waste and shifting diets – all amidst a changing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countries will need to nudge people toward less meat-centric diets, and advance technologies and practices to drive down agricultural emissions. Low-income countries will need to sustainably boost crop and livestock productivity. Smallholder farmers will need far more assistance to adapt to extreme weather. And all these changes will need to happen without further sacrificing forests for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Emile Frison, member of the International Panel of Experts on Sustainable Food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“Laying out a plan to eliminate extreme hunger and the third of greenhouse gas emissions from food systems is not an easy task. This roadmap puts a huge emphasis on incremental improvements to the current industrial food system – but this is a flawed system that is wrecking nature, polluting the environment, and starving millions of people. These efficiency-first proposals are unlikely to be enough. The next stage will need to go much further in … tackling the massive power inequalities imposed by the handful of companies that define what we grow and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Sophia Murphy, Institute for Agriculture and Trade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“FAO’s roadmap offers a welcome focus on the right to food in the cacophony of food interests that have descended on COP. The report mentions a host of critical issues, including farm income, farm worker rights and women’s empowerment. Disappointingly, the report neglects to call on big agricultural companies to make real emissions reductions, especially in rich countries where cutting methane and nitrous oxide emissions from industrial animal operations is a low-hanging fruit.”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Appolinaire Djikeng, International Livestock Research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[FAO] strategy makes valuable and pragmatic recommendations for increasing climate finance to help improve the productivity of livestock systems in low-income countries. This would strengthen a sector that provides vital and scarce sources of high quality nutrition and rural livelihoods for almost two billion people. A new African narrative for livestock is needed to fully differentiate the needs and challenges facing small-scale producers from the industrialised systems in the Global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Developing countries bloc say fossil fuel phaseout must be fully financed and fair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a negotiating bloc that represents more than half the world’s populationsaid that any fossil fuel phase-out target must be fully financed and centred on the equity principles enshrined in the climate convention and the 2015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group we want to see the developed countries taking the lead on mitigation. In each session they are pushing and pressuring developing countries to do more and more, without providing the means of implementation, without accepting that a phase out has to be differentiated to be fair and equitable – and while they are still expanding fossil fuel production,” said  Diego Pacheco, a Bolivian negotiator and spokesperson for the bloc of Like Minded Developing Countries (LMDC).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 of 20 nations – which includes India, China, Saudi Arabia, Bolivia, Nicaragua, Ecuador, Syria, Sudan and Vietnam – are politically, socially and economically diverse but like minded in terms of insisting that international climate action respect the convention and the Paris Agreement, particularly in relation to the principle of equity and Common But Differentiated Responsibilities (CBDR) enshrined in the Paris agreement and the UNFCCC.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countries have for years called out wealthier countries for cherrypicking from the convention, Paris Agreement and the IPCC reports. According to Pacheco, global emission reduction targets should take into account CBDR and equity, but developing countries face a constant fight to get these core elements into the text. “The Paris agreement is based on a bottom-up approach, so each country will address issues according to their own national circumstances. The only acceptable qualifier would be a fossil fuel phase out financed by developed countries, based on equity and CBDR,” said Pacheco.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India and China were blamed by the US, UK and other developed countries for watering down the historic agreement to phase down – rather than phase out – coal at Cop26. The UK and US have already moved away from coal, but continue to expand oil and gas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the world’s most populous country (1.4bn) and the fifth largest economy, is the driver behind equitable access to carbon space, pushing for historic CO2 contributions to be taken into account in any discussion about phase out and mitigation.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Meena Raman, a climate policy expert and head of programmes at the Third World Network (TWN),  said: “Many countries including India are energy poor, and while they are actively promoting solar and other renewable energies, they need more time and finance to transition away from coal, that is the reality. We need to be honest about what countries need to implement mitigation – finance, capacity building, technology – so they can achieve their NDCs and keep the hope of 1.5 alive, adapt to climate change and still meet the basic needs of their people. Otherwise any new target will just be playing to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this year’s number one producer of oil and gas, and the number one exporter of gas and petroleum products. A recent report by Oil Change International found that five countries – UK, US, Norway, Canada and Australia – account for more than half the planned oil and gas expansion between now and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civil society groups are warning that the US, UK and other allied developed economies appear to be embracing fossil fuel phase out language, while simultaneously blocking fair climate finance and pushing to erase any reference to equity and just transition from the final text.  Rachel Rose Jackson from Corporate Accountability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is set for the US to save the day again while blaming global south countries simply for demanding equity and fairness. At Cop28 the US is continuing its legacy of hocus pocus.”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walk near al Wasl Dome in Dubai. Photograph: Ali Haider/EPA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Machines to magic carbon out of the air, artificial intelligence, indoor vertical farms to grow food for our escape to Mars, and even solar-powered “responsible” yachts: the </w:t>
      </w:r>
      <w:hyperlink r:id="rId37"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climate summit in Dubai has been festooned with the promise of technological fixes for worsening global heating and ecological breakdown, writes Oliver Milman.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fixation has alarmed some scientists and climate activists, who warn that technologies are being used to distract from the primary task of stopping fossil fuels being burned.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Total current technology-based CO 2 removal, excluding nature-based means such as planting new forests, removes just 0.01m tonnes of CO 2, according to recent </w:t>
      </w:r>
      <w:hyperlink r:id="rId38"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 which is more than a million times smaller than current fossil fuel CO 2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small scale, voluminous carbon removal techniques are relied upon in many climate models and plans by countries and companies to avoid breaching a 1.5C rise in global temperatures since pre-industrial times and unleashing catastrophic heatwaves, droughts, floods and other impacts.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hyperlink r:id="rId3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Colombia’s environment minister Susana Muhamad has said she is helping to build a coalition of countries in favour of ambitious language on phasing out fossil fuels at Cop28 ahead of tense final negotiations.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Muhamad, whose president </w:t>
      </w:r>
      <w:hyperlink r:id="rId40" w:history="1">
        <w:r>
          <w:rPr>
            <w:rFonts w:ascii="arial" w:eastAsia="arial" w:hAnsi="arial" w:cs="arial"/>
            <w:b w:val="0"/>
            <w:i/>
            <w:strike w:val="0"/>
            <w:noProof w:val="0"/>
            <w:color w:val="0077CC"/>
            <w:position w:val="0"/>
            <w:sz w:val="20"/>
            <w:u w:val="single"/>
            <w:vertAlign w:val="baseline"/>
          </w:rPr>
          <w:t>Gustavo Petro announced Colombia</w:t>
        </w:r>
      </w:hyperlink>
      <w:r>
        <w:rPr>
          <w:rFonts w:ascii="arial" w:eastAsia="arial" w:hAnsi="arial" w:cs="arial"/>
          <w:b w:val="0"/>
          <w:i w:val="0"/>
          <w:strike w:val="0"/>
          <w:noProof w:val="0"/>
          <w:color w:val="000000"/>
          <w:position w:val="0"/>
          <w:sz w:val="20"/>
          <w:u w:val="none"/>
          <w:vertAlign w:val="baseline"/>
        </w:rPr>
        <w:t xml:space="preserve">  was backing a fossil fuel non-proliferation treaty in the climate summit, said the group would then speak with Saudi Arabia, India and other influential countries as a bloc.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phase out of production and consumption. We want 1.5C. We want a 43% reduction [of fossil fuels] by 2030. If we don’t reach 2030, there is not another opportunity to do this,” she told the Guardian. “We should not be hostage to the economic plans of countries when this is the requirement.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Muhamad has been a leading voice at the climate summit in plenaries calling for strong language on cutting emissions.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esltrEl compromiso para alcanzar las metas del Acuerdo de París, debe ser de todas las naciones. Para lograrlo debemos avanzar en la reducción progresiva de los combustibles fósiles y mirar un nuevo modelo económico. Esta fue mi intervención en la Plenaria Oficial de la </w:t>
      </w:r>
      <w:hyperlink r:id="rId29"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pic.twitter.com/8o4hc33b0z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Susana Muhamad (@susanamuhamad) </w:t>
      </w:r>
      <w:hyperlink r:id="rId42"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on building a consolidated position and common thinking around these issues so we have a stronger voice. We’re trying to align a bloc of countries to land some text around [fossil fuels] that we can then use to start engaging with China, Saudi Arabia and India in the potential negotiations,”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“Adaptation is the most important thing for us. Some countries are putting a lot of obstacles into this so that they can negotiate on the other parts of the agreement. For us, adaptation goals have to be agreed at this Cop. Otherwise it’s a message that the lives of people in the Global South don’t matter. We are already in the process of adaptation. The climate is already changing. That’s why 1.5C is critical. After 1.5C, adaptation will be super expensive or impossible,” said Muhamad.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Sultan is being very clear that he wants 1.5C to be alive and on a 2030 delivery. So, it’s obvious we need to talk about fossil fuels. I think we can get an agreement. We have to make future arrangements for a future phasing out,”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more food-related news from the conference today, writes Fiona Harvey.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of Champions for Food Systems Transformation (ACF) launched on Sunday, a group that’s being called the “high ambition coalition for food”. It has Brazil, Sierra Leone and Norway as co-chairs, and other prominent members include Rwanda and Cambodia.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will pledge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Strengthen national visions and food systems transformation pathways, inclusive of </w:t>
      </w:r>
      <w:hyperlink r:id="rId43" w:history="1">
        <w:r>
          <w:rPr>
            <w:rFonts w:ascii="arial" w:eastAsia="arial" w:hAnsi="arial" w:cs="arial"/>
            <w:b w:val="0"/>
            <w:i/>
            <w:strike w:val="0"/>
            <w:noProof w:val="0"/>
            <w:color w:val="0077CC"/>
            <w:position w:val="0"/>
            <w:sz w:val="20"/>
            <w:u w:val="single"/>
            <w:vertAlign w:val="baseline"/>
          </w:rPr>
          <w:t>10 priority</w:t>
        </w:r>
      </w:hyperlink>
      <w:r>
        <w:rPr>
          <w:rFonts w:ascii="arial" w:eastAsia="arial" w:hAnsi="arial" w:cs="arial"/>
          <w:b w:val="0"/>
          <w:i w:val="0"/>
          <w:strike w:val="0"/>
          <w:noProof w:val="0"/>
          <w:color w:val="000000"/>
          <w:position w:val="0"/>
          <w:sz w:val="20"/>
          <w:u w:val="none"/>
          <w:vertAlign w:val="baseline"/>
        </w:rPr>
        <w:t xml:space="preserve">  action areas and consistent with science-based targets.Update Nationally Determined Contributions (NDCs), National Adaptation Plans (NAPs), Long-Term Low Emission Development Strategies (LT-LEDS),?? and National Biodiversity Strategies and Action Plans (NBSAPs) in line with these updated National Food System Transformation Pathways and/or Implementation Plans, by 2025 at the latest.Report annually on targets and priority intervention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Paulo Teixeira, minister of agrarian development and family farming, Brazil, and co-chair of ACF,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“Peasant family farmers, Indigenous and local communities, forest collectors, pastoralists, fisherfolk, and agricultural workers, are among the populations most harshly affected by climate change worldwide. Yet they are also the central actors who can sustainably transform food systems. Supporting their livelihoods through specifically tailored public policies is essential to achieve an agroecological transition towards healthy, resilient and sustainable food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officer walks near country flags at Dubai's Expo City during Cop28.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 of whether the Cop negotiations achieve anything, or whether the process itself can be improved, is hotly debated every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vice president Al Gore told </w:t>
      </w:r>
      <w:hyperlink r:id="rId44" w:history="1">
        <w:r>
          <w:rPr>
            <w:rFonts w:ascii="arial" w:eastAsia="arial" w:hAnsi="arial" w:cs="arial"/>
            <w:b w:val="0"/>
            <w:i/>
            <w:strike w:val="0"/>
            <w:noProof w:val="0"/>
            <w:color w:val="0077CC"/>
            <w:position w:val="0"/>
            <w:sz w:val="20"/>
            <w:u w:val="single"/>
            <w:vertAlign w:val="baseline"/>
          </w:rPr>
          <w:t>Bloomberg</w:t>
        </w:r>
      </w:hyperlink>
      <w:r>
        <w:rPr>
          <w:rFonts w:ascii="arial" w:eastAsia="arial" w:hAnsi="arial" w:cs="arial"/>
          <w:b w:val="0"/>
          <w:i w:val="0"/>
          <w:strike w:val="0"/>
          <w:noProof w:val="0"/>
          <w:color w:val="000000"/>
          <w:position w:val="0"/>
          <w:sz w:val="20"/>
          <w:u w:val="none"/>
          <w:vertAlign w:val="baseline"/>
        </w:rPr>
        <w:t xml:space="preserve">  last week that the summits needed to be reformed so that petrostates don’t wield so much power over the final outcome. The meetings are run by consensus, so any one country can block an agreement. Gore is pushing for decisions to instead be approved by a super majority of 75% of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wonderful Guardian columnist George Monbiot has shared his views on how the process could be reformed. His opinion piece begins: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face it: climate summits are broken. The delegates talk and talk, while Earth systems slide towards </w:t>
      </w:r>
      <w:hyperlink r:id="rId45" w:history="1">
        <w:r>
          <w:rPr>
            <w:rFonts w:ascii="arial" w:eastAsia="arial" w:hAnsi="arial" w:cs="arial"/>
            <w:b w:val="0"/>
            <w:i/>
            <w:strike w:val="0"/>
            <w:noProof w:val="0"/>
            <w:color w:val="0077CC"/>
            <w:position w:val="0"/>
            <w:sz w:val="20"/>
            <w:u w:val="single"/>
            <w:vertAlign w:val="baseline"/>
          </w:rPr>
          <w:t>deadly tipping points</w:t>
        </w:r>
      </w:hyperlink>
      <w:r>
        <w:rPr>
          <w:rFonts w:ascii="arial" w:eastAsia="arial" w:hAnsi="arial" w:cs="arial"/>
          <w:b w:val="0"/>
          <w:i w:val="0"/>
          <w:strike w:val="0"/>
          <w:noProof w:val="0"/>
          <w:color w:val="000000"/>
          <w:position w:val="0"/>
          <w:sz w:val="20"/>
          <w:u w:val="none"/>
          <w:vertAlign w:val="baseline"/>
        </w:rPr>
        <w:t xml:space="preserve">.  Since the climate negotiations began in 1992 more carbon dioxide from burning fossil fuels has been released worldwide </w:t>
      </w:r>
      <w:hyperlink r:id="rId46" w:history="1">
        <w:r>
          <w:rPr>
            <w:rFonts w:ascii="arial" w:eastAsia="arial" w:hAnsi="arial" w:cs="arial"/>
            <w:b w:val="0"/>
            <w:i/>
            <w:strike w:val="0"/>
            <w:noProof w:val="0"/>
            <w:color w:val="0077CC"/>
            <w:position w:val="0"/>
            <w:sz w:val="20"/>
            <w:u w:val="single"/>
            <w:vertAlign w:val="baseline"/>
          </w:rPr>
          <w:t>than in all preceding human history</w:t>
        </w:r>
      </w:hyperlink>
      <w:r>
        <w:rPr>
          <w:rFonts w:ascii="arial" w:eastAsia="arial" w:hAnsi="arial" w:cs="arial"/>
          <w:b w:val="0"/>
          <w:i w:val="0"/>
          <w:strike w:val="0"/>
          <w:noProof w:val="0"/>
          <w:color w:val="000000"/>
          <w:position w:val="0"/>
          <w:sz w:val="20"/>
          <w:u w:val="none"/>
          <w:vertAlign w:val="baseline"/>
        </w:rPr>
        <w:t xml:space="preserve">.  This year is likely to set </w:t>
      </w:r>
      <w:hyperlink r:id="rId47" w:history="1">
        <w:r>
          <w:rPr>
            <w:rFonts w:ascii="arial" w:eastAsia="arial" w:hAnsi="arial" w:cs="arial"/>
            <w:b w:val="0"/>
            <w:i/>
            <w:strike w:val="0"/>
            <w:noProof w:val="0"/>
            <w:color w:val="0077CC"/>
            <w:position w:val="0"/>
            <w:sz w:val="20"/>
            <w:u w:val="single"/>
            <w:vertAlign w:val="baseline"/>
          </w:rPr>
          <w:t>a new emissions record</w:t>
        </w:r>
      </w:hyperlink>
      <w:r>
        <w:rPr>
          <w:rFonts w:ascii="arial" w:eastAsia="arial" w:hAnsi="arial" w:cs="arial"/>
          <w:b w:val="0"/>
          <w:i w:val="0"/>
          <w:strike w:val="0"/>
          <w:noProof w:val="0"/>
          <w:color w:val="000000"/>
          <w:position w:val="0"/>
          <w:sz w:val="20"/>
          <w:u w:val="none"/>
          <w:vertAlign w:val="baseline"/>
        </w:rPr>
        <w:t>.  They are talking us to oblivion.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goes on to discuss various options: shutting out the lobbyists, replacing consensus decision-making with voting, and bypassing the Cop process by developing new binding treaties. Read the full piece </w:t>
      </w:r>
      <w:hyperlink r:id="rId4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do send us your feedback.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Presidency said to be preparing final package for delegates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Morgan, Germany’s climate envoy, made this call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urgency of action to keep the planetary pain threshold of 1.5° in reach. Today is the day the presidency takes over primary responsibility for figuring out what the most ambitious version of an outcome package can be at this COP. The COP presidency has reiterated many times that they are here to facilitate an ambitious decision. This means there needs to be strong language on the phase out of fossil fuels in line with 1.5C. At the same time, it is clear that least developed countries will not be able to go at the same speed as G20 economic powerhouses. They have to meet development needs but also have the opportunity now to leapfrog unsustainable decisions. This is why we need a package that combines energy transition and energy access. As the presidency takes us into “Majlis” (elder council formats), the question is: can we rise to the occasion and bring up the balance of the package to enable acceleration across the board. Or will we allow a small group of actors to tear down the chance of a historic decision that would give our businesses and our markets clarity about the long-term direction of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call for action heralds the crunch point of Cop28, with only two and a half official days of negotiations left. The presidency, as we’ve noted before, is now in the pivotal position to direct these talks to their conclusion. The Presidency is now said to be preparing a final package for delegates. There needs to be more progress in adaptation. Developing countries demand this, quite reasonably, for a “balanced package” – that is, one that addresses the needs of the poor world as well as the push by developed and developing countries, to keep 1.5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concerned that the presidency is being over ambitious by seeking to present this in one long take. But everyone knows where the key fault line is, so for the presidency to present this might not be the gamble it seems to some. This Cop is unusual in comparison to some others in that the most contentious issues are a matter for formal Cop decisions, not just the cover decision, which is a catch all outcome reflecting all the myriad discussions held during the fortnight and that has less formal force under the UNFCCC and Paris agreement. By contrast, the global stocktake (GST) process requires a formal Cop decision, as it is mandated under the 2015 Paris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key question remains: will the final decisions of the Cop on the GST include a phase out of fossil fuels? There are some positive signs. China, previously a blocker, is now making clear it will accept some form of compromise (it can sometimes be difficult to interpret the gnomic utterances of China’s veteran delegation chief Xie Zhenhua, but what was clear from the small press conference </w:t>
      </w:r>
      <w:hyperlink r:id="rId49" w:history="1">
        <w:r>
          <w:rPr>
            <w:rFonts w:ascii="arial" w:eastAsia="arial" w:hAnsi="arial" w:cs="arial"/>
            <w:b w:val="0"/>
            <w:i/>
            <w:strike w:val="0"/>
            <w:noProof w:val="0"/>
            <w:color w:val="0077CC"/>
            <w:position w:val="0"/>
            <w:sz w:val="20"/>
            <w:u w:val="single"/>
            <w:vertAlign w:val="baseline"/>
          </w:rPr>
          <w:t>the Guardian attended</w:t>
        </w:r>
      </w:hyperlink>
      <w:r>
        <w:rPr>
          <w:rFonts w:ascii="arial" w:eastAsia="arial" w:hAnsi="arial" w:cs="arial"/>
          <w:b w:val="0"/>
          <w:i w:val="0"/>
          <w:strike w:val="0"/>
          <w:noProof w:val="0"/>
          <w:color w:val="000000"/>
          <w:position w:val="0"/>
          <w:sz w:val="20"/>
          <w:u w:val="none"/>
          <w:vertAlign w:val="baseline"/>
        </w:rPr>
        <w:t xml:space="preserve">  by him yesterday is that China is actively talking about forms of words that could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also appear to be engaging constructively, according to negotiators. But Saudi Arabia is still holding out. ( Russia is too but has generally not liked to be the last holdout at previous Cops – and with next year’s Cop coming close to home, in Azerbaijan, that could keep Russia from too obviously wrecking this one). Sultan Al Jaber is the key figure here. UAE is a close ally of Saudi Arabia. The countries do not have identical interests – one insider described them to me as like brothers, and brothers don’t always see eye to eye but they still have strong ties. But they have close relations. Al Jaber has engaged intensively with Saudi – he told me just before this Cop that they were engaging with him “positively, constructively”. Now is his moment of truth.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point of having a Cop in an oil producing neighbour and close ally of Saudi Arabia is that this is the time for Saudi Arabia to show who they really are. Will they follow UAE and agree to strong language in fossil fuels? Or will they hold out as their </w:t>
      </w:r>
      <w:hyperlink r:id="rId10" w:history="1">
        <w:r>
          <w:rPr>
            <w:rFonts w:ascii="arial" w:eastAsia="arial" w:hAnsi="arial" w:cs="arial"/>
            <w:b w:val="0"/>
            <w:i/>
            <w:strike w:val="0"/>
            <w:noProof w:val="0"/>
            <w:color w:val="0077CC"/>
            <w:position w:val="0"/>
            <w:sz w:val="20"/>
            <w:u w:val="single"/>
            <w:vertAlign w:val="baseline"/>
          </w:rPr>
          <w:t>Opec letter</w:t>
        </w:r>
      </w:hyperlink>
      <w:r>
        <w:rPr>
          <w:rFonts w:ascii="arial" w:eastAsia="arial" w:hAnsi="arial" w:cs="arial"/>
          <w:b w:val="0"/>
          <w:i w:val="0"/>
          <w:strike w:val="0"/>
          <w:noProof w:val="0"/>
          <w:color w:val="000000"/>
          <w:position w:val="0"/>
          <w:sz w:val="20"/>
          <w:u w:val="none"/>
          <w:vertAlign w:val="baseline"/>
        </w:rPr>
        <w:t xml:space="preserve">  demanded? If there was ever a rationale to having Sultan Al Jaber as Cop president, this is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Nina Lakhani has reaction from Mohamed Adow, director of the climate and energy think tank Power Shift Africa, to the global goal on adaptation text. He says it’s great that we have it, but that the “text is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great we finally have the global goal on adaptation text with adaptation targets included. But overall, the text is weak and doesn’t sufficiently address the aspiration for setting the required adaptation measures and indicators and mobilising adaptation financing. On the important question of setting these indicators to measure adaptation progress towards achieving the targets, it kicks the can down the road for another two years. Two years is too long and misses the opportunity to set the long-term finance goal (known as the New Collective Quantified Goal).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adaptation goal is a playbook for how the world is going to adapt to the climate change that is already happening and will continue to happen, even if we stopped using fossil fuels today. Ending fossil fuels is about how to stop climate change – the adaptation goal is how we help people who are suffering from its impacts. We also remain far too low on funding. The goal for 2023 was to raise $300m for the adaptation fund, but at COP28 we’ve only seen $169m in pledges, a mere 56% of the intended amount. This is particularly galling considering that only last month, the UN’s environment programme published its adaptation gap report which calculates the difference between the world’s adaptation need and the amount of finance that has been committed. It found that this gap stands at around $387 billion. This is 10-18 times the actual finance flows to the countries and 50 per cent more than the previous estimate.”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report on food published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Reforming the world’s food systems will be a key step in limiting global temperature rises, the UN said on Sunday, as it set out the </w:t>
      </w:r>
      <w:hyperlink r:id="rId35" w:history="1">
        <w:r>
          <w:rPr>
            <w:rFonts w:ascii="arial" w:eastAsia="arial" w:hAnsi="arial" w:cs="arial"/>
            <w:b w:val="0"/>
            <w:i/>
            <w:strike w:val="0"/>
            <w:noProof w:val="0"/>
            <w:color w:val="0077CC"/>
            <w:position w:val="0"/>
            <w:sz w:val="20"/>
            <w:u w:val="single"/>
            <w:vertAlign w:val="baseline"/>
          </w:rPr>
          <w:t>first instalment of a roadmap for food and farming</w:t>
        </w:r>
      </w:hyperlink>
      <w:r>
        <w:rPr>
          <w:rFonts w:ascii="arial" w:eastAsia="arial" w:hAnsi="arial" w:cs="arial"/>
          <w:b w:val="0"/>
          <w:i w:val="0"/>
          <w:strike w:val="0"/>
          <w:noProof w:val="0"/>
          <w:color w:val="000000"/>
          <w:position w:val="0"/>
          <w:sz w:val="20"/>
          <w:u w:val="none"/>
          <w:vertAlign w:val="baseline"/>
        </w:rPr>
        <w:t xml:space="preserve">  towards staying within 1.5C.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production is highly vulnerable to the impacts of the climate crisis, with </w:t>
      </w:r>
      <w:hyperlink r:id="rId50" w:history="1">
        <w:r>
          <w:rPr>
            <w:rFonts w:ascii="arial" w:eastAsia="arial" w:hAnsi="arial" w:cs="arial"/>
            <w:b w:val="0"/>
            <w:i/>
            <w:strike w:val="0"/>
            <w:noProof w:val="0"/>
            <w:color w:val="0077CC"/>
            <w:position w:val="0"/>
            <w:sz w:val="20"/>
            <w:u w:val="single"/>
            <w:vertAlign w:val="baseline"/>
          </w:rPr>
          <w:t>research suggesting that as much as a third of global food could be at risk from global heating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Agriculture and livestock farming</w:t>
        </w:r>
      </w:hyperlink>
      <w:r>
        <w:rPr>
          <w:rFonts w:ascii="arial" w:eastAsia="arial" w:hAnsi="arial" w:cs="arial"/>
          <w:b w:val="0"/>
          <w:i w:val="0"/>
          <w:strike w:val="0"/>
          <w:noProof w:val="0"/>
          <w:color w:val="000000"/>
          <w:position w:val="0"/>
          <w:sz w:val="20"/>
          <w:u w:val="none"/>
          <w:vertAlign w:val="baseline"/>
        </w:rPr>
        <w:t xml:space="preserve">  are also major sources of greenhouse gas emissions, contributing roughly a 10th of global carbon output directly, and more than double that if the conversion of natural habitat to farming is included.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however, the UN has </w:t>
      </w:r>
      <w:hyperlink r:id="rId52" w:history="1">
        <w:r>
          <w:rPr>
            <w:rFonts w:ascii="arial" w:eastAsia="arial" w:hAnsi="arial" w:cs="arial"/>
            <w:b w:val="0"/>
            <w:i/>
            <w:strike w:val="0"/>
            <w:noProof w:val="0"/>
            <w:color w:val="0077CC"/>
            <w:position w:val="0"/>
            <w:sz w:val="20"/>
            <w:u w:val="single"/>
            <w:vertAlign w:val="baseline"/>
          </w:rPr>
          <w:t>held back from setting out in detail</w:t>
        </w:r>
      </w:hyperlink>
      <w:r>
        <w:rPr>
          <w:rFonts w:ascii="arial" w:eastAsia="arial" w:hAnsi="arial" w:cs="arial"/>
          <w:b w:val="0"/>
          <w:i w:val="0"/>
          <w:strike w:val="0"/>
          <w:noProof w:val="0"/>
          <w:color w:val="000000"/>
          <w:position w:val="0"/>
          <w:sz w:val="20"/>
          <w:u w:val="none"/>
          <w:vertAlign w:val="baseline"/>
        </w:rPr>
        <w:t xml:space="preserve">  how the world can both meet the nutritional needs of a growing population, which is forecast to reach 10 billion by 2050, and reduce global greenhouse gases to net zero by the same date, which is required to limit global temperature rises to 1.5C above pre-industrial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Maximo Torero, chief economist for the </w:t>
      </w:r>
      <w:hyperlink r:id="rId53" w:history="1">
        <w:r>
          <w:rPr>
            <w:rFonts w:ascii="arial" w:eastAsia="arial" w:hAnsi="arial" w:cs="arial"/>
            <w:b w:val="0"/>
            <w:i/>
            <w:strike w:val="0"/>
            <w:noProof w:val="0"/>
            <w:color w:val="0077CC"/>
            <w:position w:val="0"/>
            <w:sz w:val="20"/>
            <w:u w:val="single"/>
            <w:vertAlign w:val="baseline"/>
          </w:rPr>
          <w:t>Food</w:t>
        </w:r>
      </w:hyperlink>
      <w:r>
        <w:rPr>
          <w:rFonts w:ascii="arial" w:eastAsia="arial" w:hAnsi="arial" w:cs="arial"/>
          <w:b w:val="0"/>
          <w:i w:val="0"/>
          <w:strike w:val="0"/>
          <w:noProof w:val="0"/>
          <w:color w:val="000000"/>
          <w:position w:val="0"/>
          <w:sz w:val="20"/>
          <w:u w:val="none"/>
          <w:vertAlign w:val="baseline"/>
        </w:rPr>
        <w:t xml:space="preserve">  and Agriculture Organisation (FAO), told the Guardian: “We need to act to reduce hunger, and to stay within 1.5C. This is about rebalancing global food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hyperlink r:id="rId3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photographs from the summit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Evertz, 64, who bicycled from Germany to Dubai to attend Cop28 Climate Conference in a journey he has dubbed Expedition Hope. Photograph: Sean Gallup/Getty Images      Brazil’s minister of the environment and climate change Marina Silva attends a press conference. The country’s bid to style itself a climate leader has been undermined by joining Opec. Photograph: Ali Haider/EPA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fossil fuel extraction. The UNFCC has been criticised for restricting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conference. Photograph: Sean Gallup/Getty Images      A demonstrator attending the conference wears badges, some advocating for climate justice. Photograph: Kamran Jebreili/AP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adaptation? Adaptation means building resilience to the impacts of climate change, such as extreme weather. It complements mitigation efforts that attempt to reduce greenhouse gas emissions and limit the risks from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adaptation has grown in climate policy negotiations in recent years, and was key to the Paris Agreement. However, it is still massively under financed.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Fiona Harvey explains in her </w:t>
      </w:r>
      <w:hyperlink r:id="rId54" w:history="1">
        <w:r>
          <w:rPr>
            <w:rFonts w:ascii="arial" w:eastAsia="arial" w:hAnsi="arial" w:cs="arial"/>
            <w:b w:val="0"/>
            <w:i/>
            <w:strike w:val="0"/>
            <w:noProof w:val="0"/>
            <w:color w:val="0077CC"/>
            <w:position w:val="0"/>
            <w:sz w:val="20"/>
            <w:u w:val="single"/>
            <w:vertAlign w:val="baseline"/>
          </w:rPr>
          <w:t>Cop28 jargon buster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has already warmed by 1.1-1.2C above pre-industrial levels, and some of the impacts of the current heating are irreversible, so even if we succeed in cutting emissions drastically, </w:t>
      </w:r>
      <w:hyperlink r:id="rId55" w:history="1">
        <w:r>
          <w:rPr>
            <w:rFonts w:ascii="arial" w:eastAsia="arial" w:hAnsi="arial" w:cs="arial"/>
            <w:b w:val="0"/>
            <w:i/>
            <w:strike w:val="0"/>
            <w:noProof w:val="0"/>
            <w:color w:val="0077CC"/>
            <w:position w:val="0"/>
            <w:sz w:val="20"/>
            <w:u w:val="single"/>
            <w:vertAlign w:val="baseline"/>
          </w:rPr>
          <w:t>we will still need to adapt to the impacts</w:t>
        </w:r>
      </w:hyperlink>
      <w:r>
        <w:rPr>
          <w:rFonts w:ascii="arial" w:eastAsia="arial" w:hAnsi="arial" w:cs="arial"/>
          <w:b w:val="0"/>
          <w:i w:val="0"/>
          <w:strike w:val="0"/>
          <w:noProof w:val="0"/>
          <w:color w:val="000000"/>
          <w:position w:val="0"/>
          <w:sz w:val="20"/>
          <w:u w:val="none"/>
          <w:vertAlign w:val="baseline"/>
        </w:rPr>
        <w:t xml:space="preserve">  of more extreme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including transport, telecommunications networks, housing and rural areas will need to be adapted and protected, for instance by building railways less likely to buckle in the heat or roads less likely to melt, and building houses that will not overheat.”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Draft text on global goal on adaptation published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goal on adaptation (GGA) – a collective commitment proposed by the African group in 2013 and established under </w:t>
      </w:r>
      <w:hyperlink r:id="rId56" w:history="1">
        <w:r>
          <w:rPr>
            <w:rFonts w:ascii="arial" w:eastAsia="arial" w:hAnsi="arial" w:cs="arial"/>
            <w:b w:val="0"/>
            <w:i/>
            <w:strike w:val="0"/>
            <w:noProof w:val="0"/>
            <w:color w:val="0077CC"/>
            <w:position w:val="0"/>
            <w:sz w:val="20"/>
            <w:u w:val="single"/>
            <w:vertAlign w:val="baseline"/>
          </w:rPr>
          <w:t>the Paris agreement</w:t>
        </w:r>
      </w:hyperlink>
      <w:r>
        <w:rPr>
          <w:rFonts w:ascii="arial" w:eastAsia="arial" w:hAnsi="arial" w:cs="arial"/>
          <w:b w:val="0"/>
          <w:i w:val="0"/>
          <w:strike w:val="0"/>
          <w:noProof w:val="0"/>
          <w:color w:val="000000"/>
          <w:position w:val="0"/>
          <w:sz w:val="20"/>
          <w:u w:val="none"/>
          <w:vertAlign w:val="baseline"/>
        </w:rPr>
        <w:t xml:space="preserve">  – is meant to serve as a framework to drive political action and finance for adaptation on the same scale as mitigation, and is also due to be completed in Dubai. Key questions about the design, scope, implementation, tracking and who should pay have stymied progress for the last eight years – and also at Cop28, where a final report defining the GGA has been promised. On Saturday we published a story on </w:t>
      </w:r>
      <w:hyperlink r:id="rId57" w:history="1">
        <w:r>
          <w:rPr>
            <w:rFonts w:ascii="arial" w:eastAsia="arial" w:hAnsi="arial" w:cs="arial"/>
            <w:b w:val="0"/>
            <w:i/>
            <w:strike w:val="0"/>
            <w:noProof w:val="0"/>
            <w:color w:val="0077CC"/>
            <w:position w:val="0"/>
            <w:sz w:val="20"/>
            <w:u w:val="single"/>
            <w:vertAlign w:val="baseline"/>
          </w:rPr>
          <w:t>concerns from the Africa group</w:t>
        </w:r>
      </w:hyperlink>
      <w:r>
        <w:rPr>
          <w:rFonts w:ascii="arial" w:eastAsia="arial" w:hAnsi="arial" w:cs="arial"/>
          <w:b w:val="0"/>
          <w:i w:val="0"/>
          <w:strike w:val="0"/>
          <w:noProof w:val="0"/>
          <w:color w:val="000000"/>
          <w:position w:val="0"/>
          <w:sz w:val="20"/>
          <w:u w:val="none"/>
          <w:vertAlign w:val="baseline"/>
        </w:rPr>
        <w:t xml:space="preserve">  about the lack of progress on adaptation, which the chief negotiator described as a “life and death” issue for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Draft text was finally published this morning, and as always it’s a mixed bag. Here are some of the key takeaways from Harjeet Singh, head of global political strategy at the Climate Action Network, a coalition of almost 2000 climate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gap is highlighted, and developed countries are urged to double finance from 2019 levels by 2025 but the text doesn’t reflect the urgency or mention the latest UN adaptation gap report which said finance for adaptation needed to reach $194-366bn (£155-290bn) a year.Equity and Common But Differentiated Responsibilities (CBDR) – which are core issues for developing historically low emission countries and form part of UNFCCC framework and Paris agreement – is being fought by some developed countries, which inserted a ‘no text’ option into the draftSetting specific measurable targets for global adaptation is key for the GGA to be meaningful, but it looks like this could be further delayed with another two-year work program to develop metrics to measure progress on adaptation related to water scarcity, water-related hazards, health, food, agriculture, and ecosystems,There are important references to human rights, intergenerational rights, social justice, vulnerable groups, cascading risks and social protection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acknowledges the significant gap in adaptation finance, however, the crucial issue remains the prompt and effective bridging of this gap by developed countries, in line with their financial obligations under UN climate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Teresa Anderson, global lead on climate justice for ActionAid international,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draft is disappointing. It still has only soft language that politely encourages developed countries to play their part, but doesn’t go far enough in actually requiring wealthy countries to provide the finance needed to make the adaptation goal a reality on the ground. Given developed countries’ reluctance to do anything they aren’t obliged to, we all know this is code for ‘only if you feel like it, but no worries if you don’t.’ This is unlikely to provide the reassurance that developing countries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hotter the planet becomes, the more costs countries on the frontline of the climate crisis will bear. Developed countries therefore also have to do their bit to make this global goal happen, which means providing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quality is particularly bad in Dubai this morning at the Cop28 venue, with PM2.5 particle pollution levels currently 22 times above the daily recommended levels under the World Health Organisation’s air quality guidelines, according to one monitor.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IQAir classifies today’s air quality as unhealthy and encourages people to stay indoors, avoid outdoor exercise and run an air purifier. There is a haze over the city skyline this morning, including the Cop28 venue.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smog is particularly thick at </w:t>
      </w:r>
      <w:hyperlink r:id="rId29"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this morning. There’s a chemical taste in the air. </w:t>
      </w:r>
      <w:hyperlink r:id="rId58" w:history="1">
        <w:r>
          <w:rPr>
            <w:rFonts w:ascii="arial" w:eastAsia="arial" w:hAnsi="arial" w:cs="arial"/>
            <w:b w:val="0"/>
            <w:i/>
            <w:strike w:val="0"/>
            <w:noProof w:val="0"/>
            <w:color w:val="0077CC"/>
            <w:position w:val="0"/>
            <w:sz w:val="20"/>
            <w:u w:val="single"/>
            <w:vertAlign w:val="baseline"/>
          </w:rPr>
          <w:t>pic.twitter.com/wvTbP08fEY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59"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Nina Lakhani has </w:t>
      </w:r>
      <w:hyperlink r:id="rId60" w:history="1">
        <w:r>
          <w:rPr>
            <w:rFonts w:ascii="arial" w:eastAsia="arial" w:hAnsi="arial" w:cs="arial"/>
            <w:b w:val="0"/>
            <w:i/>
            <w:strike w:val="0"/>
            <w:noProof w:val="0"/>
            <w:color w:val="0077CC"/>
            <w:position w:val="0"/>
            <w:sz w:val="20"/>
            <w:u w:val="single"/>
            <w:vertAlign w:val="baseline"/>
          </w:rPr>
          <w:t>written about how</w:t>
        </w:r>
      </w:hyperlink>
      <w:r>
        <w:rPr>
          <w:rFonts w:ascii="arial" w:eastAsia="arial" w:hAnsi="arial" w:cs="arial"/>
          <w:b w:val="0"/>
          <w:i w:val="0"/>
          <w:strike w:val="0"/>
          <w:noProof w:val="0"/>
          <w:color w:val="000000"/>
          <w:position w:val="0"/>
          <w:sz w:val="20"/>
          <w:u w:val="none"/>
          <w:vertAlign w:val="baseline"/>
        </w:rPr>
        <w:t xml:space="preserve">  the United Arab Emirates’ vast fossil fuel production is contributing to dangerously high air pollution levels, creating health risks for its people and migrant workers in addition to heating the planet, according to a recent Human Rights Watch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finally comes into focus at the summit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This is Natalie Hanman, on the tenth day (if we don’t count Thursday’s rest day) of the 28th Conference of the Parties climate change summit, or </w:t>
      </w:r>
      <w:hyperlink r:id="rId37"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is liveblogging the negotiations throughout, and we look forward to your contributions: please email me on </w:t>
      </w:r>
      <w:hyperlink r:id="rId61" w:history="1">
        <w:r>
          <w:rPr>
            <w:rFonts w:ascii="arial" w:eastAsia="arial" w:hAnsi="arial" w:cs="arial"/>
            <w:b w:val="0"/>
            <w:i/>
            <w:strike w:val="0"/>
            <w:noProof w:val="0"/>
            <w:color w:val="0077CC"/>
            <w:position w:val="0"/>
            <w:sz w:val="20"/>
            <w:u w:val="single"/>
            <w:vertAlign w:val="baseline"/>
          </w:rPr>
          <w:t>natalie.hanman@theguardian.com</w:t>
        </w:r>
      </w:hyperlink>
      <w:r>
        <w:rPr>
          <w:rFonts w:ascii="arial" w:eastAsia="arial" w:hAnsi="arial" w:cs="arial"/>
          <w:b w:val="0"/>
          <w:i w:val="0"/>
          <w:strike w:val="0"/>
          <w:noProof w:val="0"/>
          <w:color w:val="000000"/>
          <w:position w:val="0"/>
          <w:sz w:val="20"/>
          <w:u w:val="none"/>
          <w:vertAlign w:val="baseline"/>
        </w:rPr>
        <w:t xml:space="preserve"> with thoughts and suggestions. Jonathan Watts (</w:t>
      </w:r>
      <w:hyperlink r:id="rId34" w:history="1">
        <w:r>
          <w:rPr>
            <w:rFonts w:ascii="arial" w:eastAsia="arial" w:hAnsi="arial" w:cs="arial"/>
            <w:b w:val="0"/>
            <w:i/>
            <w:strike w:val="0"/>
            <w:noProof w:val="0"/>
            <w:color w:val="0077CC"/>
            <w:position w:val="0"/>
            <w:sz w:val="20"/>
            <w:u w:val="single"/>
            <w:vertAlign w:val="baseline"/>
          </w:rPr>
          <w:t>jonathan.watts@theguardian.com</w:t>
        </w:r>
      </w:hyperlink>
      <w:r>
        <w:rPr>
          <w:rFonts w:ascii="arial" w:eastAsia="arial" w:hAnsi="arial" w:cs="arial"/>
          <w:b w:val="0"/>
          <w:i w:val="0"/>
          <w:strike w:val="0"/>
          <w:noProof w:val="0"/>
          <w:color w:val="000000"/>
          <w:position w:val="0"/>
          <w:sz w:val="20"/>
          <w:u w:val="none"/>
          <w:vertAlign w:val="baseline"/>
        </w:rPr>
        <w:t>) will be taking over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theme is food, agriculture and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supposed to be the year when food finally comes into focus at the summit, with the Food and Agriculture Organisation (FAO) launching its Global Roadmap for Agriculture report later this morning. Until now, the UN has not set out in detail how we can both feed the world and radically reduce global greenhouse gases – food production is a major source of emissions. The Guardian </w:t>
      </w:r>
      <w:hyperlink r:id="rId5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last month that ex-officials at the FAO say its leadership censored and undermined them when they highlighted how livestock methane is a major greenhouse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negotiations – over fossil fuels, climate finance and more – continue at pace as we enter the final days of the summit and we’ll have any updates for you on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yesterday’s main developments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Azerbaijan will </w:t>
      </w:r>
      <w:hyperlink r:id="rId62" w:history="1">
        <w:r>
          <w:rPr>
            <w:rFonts w:ascii="arial" w:eastAsia="arial" w:hAnsi="arial" w:cs="arial"/>
            <w:b w:val="0"/>
            <w:i/>
            <w:strike w:val="0"/>
            <w:noProof w:val="0"/>
            <w:color w:val="0077CC"/>
            <w:position w:val="0"/>
            <w:sz w:val="20"/>
            <w:u w:val="single"/>
            <w:vertAlign w:val="baseline"/>
          </w:rPr>
          <w:t>host</w:t>
        </w:r>
      </w:hyperlink>
      <w:r>
        <w:rPr>
          <w:rFonts w:ascii="arial" w:eastAsia="arial" w:hAnsi="arial" w:cs="arial"/>
          <w:b w:val="0"/>
          <w:i w:val="0"/>
          <w:strike w:val="0"/>
          <w:noProof w:val="0"/>
          <w:color w:val="000000"/>
          <w:position w:val="0"/>
          <w:sz w:val="20"/>
          <w:u w:val="none"/>
          <w:vertAlign w:val="baseline"/>
        </w:rPr>
        <w:t xml:space="preserve">  Cop29 next year.Activists criticised the UNFCCC’s handling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.A dozen countries, led by the Netherlands, announced a crack down on subsidies for fossil fuels.Campaigners hit back at oil cartel OPEC’s attempt to make its members reject any text that targets fossil fuels.Talks on fair and equitable finance for climate adaptation have so far failed to deliver, the Africa group warned.China ‘would like to see agreement to substitute renewables for fossil fuels’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Cop28 live: ‘failure is not an option,’ says summit president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dec/08/opec-rails-against-fossil-fuel-phase-out-at-cop28-in-leaked-letters" TargetMode="External" /><Relationship Id="rId11" Type="http://schemas.openxmlformats.org/officeDocument/2006/relationships/hyperlink" Target="https://www.theguardian.com/environment/2023/dec/09/phase-out-down-fossil-fuels-cop28" TargetMode="External" /><Relationship Id="rId12" Type="http://schemas.openxmlformats.org/officeDocument/2006/relationships/hyperlink" Target="https://www.theguardian.com/environment/2023/dec/03/back-into-caves-cop28-president-dismisses-phase-out-of-fossil-fuels" TargetMode="External" /><Relationship Id="rId13" Type="http://schemas.openxmlformats.org/officeDocument/2006/relationships/hyperlink" Target="https://www.theguardian.com/environment/2023/dec/04/cop28-president-says-no-science-for-fossil-fuel-phase-out-claim-was-misinterpreted" TargetMode="External" /><Relationship Id="rId14" Type="http://schemas.openxmlformats.org/officeDocument/2006/relationships/hyperlink" Target="https://twitter.com/TheElders/status/1733429652331327757" TargetMode="External" /><Relationship Id="rId15" Type="http://schemas.openxmlformats.org/officeDocument/2006/relationships/hyperlink" Target="https://twitter.com/COP28_UAE/status/1733466603889594536" TargetMode="External" /><Relationship Id="rId16" Type="http://schemas.openxmlformats.org/officeDocument/2006/relationships/hyperlink" Target="https://twitter.com/nataliejon_es/status/1733823653194674252?ref_src=twsrc%5Etfw" TargetMode="External" /><Relationship Id="rId17" Type="http://schemas.openxmlformats.org/officeDocument/2006/relationships/hyperlink" Target="https://www.pagina12.com.ar/693276-yanina-martinez-quedara-al-frente-de-la-secretaria-de-turism" TargetMode="External" /><Relationship Id="rId18" Type="http://schemas.openxmlformats.org/officeDocument/2006/relationships/hyperlink" Target="https://www.theguardian.com/global-development/2023/dec/09/from-horrible-to-merely-bad-will-javier-milei-take-his-chainsaw-to-the-environment-in-argentina" TargetMode="External" /><Relationship Id="rId19" Type="http://schemas.openxmlformats.org/officeDocument/2006/relationships/hyperlink" Target="https://carbontracker.org/reports/petrostates-energy-transition-report/" TargetMode="External" /><Relationship Id="rId2" Type="http://schemas.openxmlformats.org/officeDocument/2006/relationships/webSettings" Target="webSettings.xml" /><Relationship Id="rId20" Type="http://schemas.openxmlformats.org/officeDocument/2006/relationships/hyperlink" Target="https://www.theguardian.com/profile/jillian-ambrose" TargetMode="External" /><Relationship Id="rId21" Type="http://schemas.openxmlformats.org/officeDocument/2006/relationships/hyperlink" Target="https://www.theguardian.com/business/2023/nov/08/bp-projects-have-helped-fund-azerbaijan-military-aggession-say-campaigners" TargetMode="External" /><Relationship Id="rId22" Type="http://schemas.openxmlformats.org/officeDocument/2006/relationships/hyperlink" Target="https://amp.theguardian.com/business/2023/nov/08/bp-projects-have-helped-fund-azerbaijan-military-aggession-say-campaigners" TargetMode="External" /><Relationship Id="rId23" Type="http://schemas.openxmlformats.org/officeDocument/2006/relationships/hyperlink" Target="https://unfccc.int/sites/default/files/resource/GST_1_0.pdf" TargetMode="External" /><Relationship Id="rId24" Type="http://schemas.openxmlformats.org/officeDocument/2006/relationships/hyperlink" Target="https://www.nature.com/articles/d41586-023-03775-z.epdf?sharing_token=qQOZDRFjhlVrUgt1_E0KP9RgN0jAjWel9jnR3ZoTv0PK4iPTK6P3PAqbhlJVk2jq0cT_thlCfc7kvXoG_ytScNRl46EqBG4nNYyScWoevqUxVwsuv1R9Mim-YxRtkTUDZNt3zdS8d4hl2lcE1YnoX_V_F7TNj8QPDAoB0HoI_4%3D" TargetMode="External" /><Relationship Id="rId25" Type="http://schemas.openxmlformats.org/officeDocument/2006/relationships/hyperlink" Target="https://twitter.com/hashtag/ClimateCrisis?src=hashtag_click" TargetMode="External" /><Relationship Id="rId26" Type="http://schemas.openxmlformats.org/officeDocument/2006/relationships/hyperlink" Target="https://www.theguardian.com/environment/2023/nov/02/action-to-protect-against-climate-crisis-woefully-inadequate-un-warns" TargetMode="External" /><Relationship Id="rId27" Type="http://schemas.openxmlformats.org/officeDocument/2006/relationships/hyperlink" Target="https://www.theguardian.com/environment/live/2023/dec/10/cop28-live-focus-on-food-and-agriculture-as-climate-change-summit-continues?page=with:block-65755da18f08c64a67375196#block-65755da18f08c64a67375196" TargetMode="External" /><Relationship Id="rId28" Type="http://schemas.openxmlformats.org/officeDocument/2006/relationships/hyperlink" Target="https://www.theguardian.com/environment/live/2023/dec/10/cop28-live-focus-on-food-and-agriculture-as-climate-change-summit-continues?page=with:block-6575671b8f08782fbd9a6757#block-6575671b8f08782fbd9a6757" TargetMode="External" /><Relationship Id="rId29" Type="http://schemas.openxmlformats.org/officeDocument/2006/relationships/hyperlink" Target="https://twitter.com/hashtag/COP28?src=hash&amp;ref_src=twsrc%5Etfw" TargetMode="External" /><Relationship Id="rId3" Type="http://schemas.openxmlformats.org/officeDocument/2006/relationships/fontTable" Target="fontTable.xml" /><Relationship Id="rId30" Type="http://schemas.openxmlformats.org/officeDocument/2006/relationships/hyperlink" Target="https://t.co/NtOc6QPYfw" TargetMode="External" /><Relationship Id="rId31" Type="http://schemas.openxmlformats.org/officeDocument/2006/relationships/hyperlink" Target="https://t.co/wQ4MygGJiE" TargetMode="External" /><Relationship Id="rId32" Type="http://schemas.openxmlformats.org/officeDocument/2006/relationships/hyperlink" Target="https://twitter.com/DrSimEvans/status/1733794209834860610?ref_src=twsrc%5Etfw" TargetMode="External" /><Relationship Id="rId33" Type="http://schemas.openxmlformats.org/officeDocument/2006/relationships/hyperlink" Target="mailto:jon.watts@theguardian.com" TargetMode="External" /><Relationship Id="rId34" Type="http://schemas.openxmlformats.org/officeDocument/2006/relationships/hyperlink" Target="mailto:jonathan.watts@theguardian.com" TargetMode="External" /><Relationship Id="rId35" Type="http://schemas.openxmlformats.org/officeDocument/2006/relationships/hyperlink" Target="https://www.fao.org/interactive/sdg2-roadmap/en/" TargetMode="External" /><Relationship Id="rId36" Type="http://schemas.openxmlformats.org/officeDocument/2006/relationships/hyperlink" Target="https://www.theguardian.com/environment/2023/dec/10/un-sets-out-roadmap-to-combat-global-hunger-amid-climate-crisis" TargetMode="External" /><Relationship Id="rId37" Type="http://schemas.openxmlformats.org/officeDocument/2006/relationships/hyperlink" Target="https://www.theguardian.com/environment/cop28" TargetMode="External" /><Relationship Id="rId38" Type="http://schemas.openxmlformats.org/officeDocument/2006/relationships/hyperlink" Target="https://globalcarbonbudget.org/" TargetMode="External" /><Relationship Id="rId39" Type="http://schemas.openxmlformats.org/officeDocument/2006/relationships/hyperlink" Target="https://www.theguardian.com/environment/2023/dec/10/climate-experts-warn-against-focus-technological-solutions-cop28" TargetMode="External" /><Relationship Id="rId4" Type="http://schemas.openxmlformats.org/officeDocument/2006/relationships/header" Target="header1.xml" /><Relationship Id="rId40" Type="http://schemas.openxmlformats.org/officeDocument/2006/relationships/hyperlink" Target="https://www.theguardian.com/environment/2023/dec/02/colombia-joins-international-alliance-calling-for-treaty-to-end-use-of-fossil-fuels" TargetMode="External" /><Relationship Id="rId41" Type="http://schemas.openxmlformats.org/officeDocument/2006/relationships/hyperlink" Target="https://t.co/8o4hc33b0z" TargetMode="External" /><Relationship Id="rId42" Type="http://schemas.openxmlformats.org/officeDocument/2006/relationships/hyperlink" Target="https://twitter.com/susanamuhamad/status/1733217509870858610?ref_src=twsrc%5Etfw" TargetMode="External" /><Relationship Id="rId43" Type="http://schemas.openxmlformats.org/officeDocument/2006/relationships/hyperlink" Target="https://allianceofchampions.org/#intervention" TargetMode="External" /><Relationship Id="rId44" Type="http://schemas.openxmlformats.org/officeDocument/2006/relationships/hyperlink" Target="https://www.bloomberg.com/news/articles/2023-12-05/al-gore-has-a-plan-to-stop-oil-producers-from-controlling-cop-meetings?leadSource=uverify%20wall" TargetMode="External" /><Relationship Id="rId45" Type="http://schemas.openxmlformats.org/officeDocument/2006/relationships/hyperlink" Target="https://global-tipping-points.org/" TargetMode="External" /><Relationship Id="rId46" Type="http://schemas.openxmlformats.org/officeDocument/2006/relationships/hyperlink" Target="https://www.annualreviews.org/doi/abs/10.1146/annurev-environ-012220-011104" TargetMode="External" /><Relationship Id="rId47" Type="http://schemas.openxmlformats.org/officeDocument/2006/relationships/hyperlink" Target="https://www.theguardian.com/environment/2023/dec/05/global-carbon-emissions-fossil-fuels-record" TargetMode="External" /><Relationship Id="rId48" Type="http://schemas.openxmlformats.org/officeDocument/2006/relationships/hyperlink" Target="https://www.theguardian.com/commentisfree/2023/dec/09/cop28-rigged-fail-save-planet-climate-summit-fossil-fuel?CMP=Share_iOSApp_Other" TargetMode="External" /><Relationship Id="rId49" Type="http://schemas.openxmlformats.org/officeDocument/2006/relationships/hyperlink" Target="https://www.theguardian.com/environment/2023/dec/09/cop28-china-says-it-would-like-agreement-on-substituting-renewables-for-fossil-fuels" TargetMode="External" /><Relationship Id="rId5" Type="http://schemas.openxmlformats.org/officeDocument/2006/relationships/footer" Target="footer1.xml" /><Relationship Id="rId50" Type="http://schemas.openxmlformats.org/officeDocument/2006/relationships/hyperlink" Target="https://www.theguardian.com/environment/2021/may/14/third-of-global-food-production-at-risk-from-climate-crisis" TargetMode="External" /><Relationship Id="rId51" Type="http://schemas.openxmlformats.org/officeDocument/2006/relationships/hyperlink" Target="https://www.theguardian.com/environment/2023/oct/20/impact-farming-climate-crisis-key-cop-topic-finally#:~:text=Analysis-,Impact%20of%20farming%20on%20climate%20crisis,a%20key%20Cop%20topic%20%E2%80%93%20finally&amp;text=A%20third%20of%20the%20world's,key%20contributors%20to%20climate%20breakdown." TargetMode="External" /><Relationship Id="rId52" Type="http://schemas.openxmlformats.org/officeDocument/2006/relationships/hyperlink" Target="https://www.theguardian.com/environment/2023/oct/20/the-anti-livestock-people-are-a-pest-how-un-fao-played-down-role-of-farming-in-climate-change" TargetMode="External" /><Relationship Id="rId53" Type="http://schemas.openxmlformats.org/officeDocument/2006/relationships/hyperlink" Target="https://www.theguardian.com/environment/food" TargetMode="External" /><Relationship Id="rId54" Type="http://schemas.openxmlformats.org/officeDocument/2006/relationships/hyperlink" Target="https://www.theguardian.com/environment/2023/nov/29/carbon-offsetting-kyoto-protocol-and-ndcs-a-cop28-jargonbuster" TargetMode="External" /><Relationship Id="rId55" Type="http://schemas.openxmlformats.org/officeDocument/2006/relationships/hyperlink" Target="https://www.theguardian.com/environment/2021/jan/14/countries-adapting-too-slowly-to-climate-breakdown-un-warns" TargetMode="External" /><Relationship Id="rId56" Type="http://schemas.openxmlformats.org/officeDocument/2006/relationships/hyperlink" Target="https://unfccc.int/sites/default/files/resource/parisagreement_publication.pdf" TargetMode="External" /><Relationship Id="rId57" Type="http://schemas.openxmlformats.org/officeDocument/2006/relationships/hyperlink" Target="https://www.theguardian.com/environment/2023/dec/09/cop28-failing-climate-adaptation-finance-so-far-african-group-warns" TargetMode="External" /><Relationship Id="rId58" Type="http://schemas.openxmlformats.org/officeDocument/2006/relationships/hyperlink" Target="https://t.co/wvTbP08fEY" TargetMode="External" /><Relationship Id="rId59" Type="http://schemas.openxmlformats.org/officeDocument/2006/relationships/hyperlink" Target="https://twitter.com/pgreenfielduk/status/1733707838256537724?ref_src=twsrc%5Etfw" TargetMode="External" /><Relationship Id="rId6" Type="http://schemas.openxmlformats.org/officeDocument/2006/relationships/footer" Target="footer2.xml" /><Relationship Id="rId60" Type="http://schemas.openxmlformats.org/officeDocument/2006/relationships/hyperlink" Target="https://www.theguardian.com/world/2023/dec/04/air-pollution-is-dirty-secret-in-uae-says-rights-group" TargetMode="External" /><Relationship Id="rId61" Type="http://schemas.openxmlformats.org/officeDocument/2006/relationships/hyperlink" Target="mailto:natalie.hanman@theguardian.com" TargetMode="External" /><Relationship Id="rId62" Type="http://schemas.openxmlformats.org/officeDocument/2006/relationships/hyperlink" Target="https://www.theguardian.com/environment/2023/dec/09/azerbaijan-host-cop29-fraught-negotiations"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5-8071-DY4H-K0Y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Cop28 live: ‘failure is not an option,’ says summit president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370</vt:lpwstr>
  </property>
  <property fmtid="{D5CDD505-2E9C-101B-9397-08002B2CF9AE}" pid="3" name="LADocCount">
    <vt:lpwstr>1</vt:lpwstr>
  </property>
  <property fmtid="{D5CDD505-2E9C-101B-9397-08002B2CF9AE}" pid="4" name="LADocumentID:370">
    <vt:lpwstr>Doc::urn:hlct:16|contextualFeaturePermID::1519360</vt:lpwstr>
  </property>
  <property fmtid="{D5CDD505-2E9C-101B-9397-08002B2CF9AE}" pid="5" name="UserPermID">
    <vt:lpwstr>urn:user:PA195023767</vt:lpwstr>
  </property>
</Properties>
</file>